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c"/>
        <w:tblpPr w:leftFromText="180" w:rightFromText="180" w:vertAnchor="text" w:horzAnchor="margin" w:tblpY="-37"/>
        <w:tblW w:w="9639" w:type="dxa"/>
        <w:tblBorders>
          <w:top w:val="nil"/>
          <w:left w:val="nil"/>
          <w:bottom w:val="nil"/>
          <w:right w:val="nil"/>
          <w:insideH w:val="nil"/>
          <w:insideV w:val="nil"/>
        </w:tblBorders>
        <w:tblLayout w:type="fixed"/>
        <w:tblLook w:val="0400" w:firstRow="0" w:lastRow="0" w:firstColumn="0" w:lastColumn="0" w:noHBand="0" w:noVBand="1"/>
      </w:tblPr>
      <w:tblGrid>
        <w:gridCol w:w="9639"/>
      </w:tblGrid>
      <w:tr w:rsidR="00E8159A" w14:paraId="3650BF95" w14:textId="77777777" w:rsidTr="00E8159A">
        <w:tc>
          <w:tcPr>
            <w:tcW w:w="9639" w:type="dxa"/>
          </w:tcPr>
          <w:p w14:paraId="708B97F0" w14:textId="77777777" w:rsidR="00E8159A" w:rsidRPr="00C87E09" w:rsidRDefault="00E8159A" w:rsidP="00E8159A">
            <w:pPr>
              <w:pBdr>
                <w:top w:val="nil"/>
                <w:left w:val="nil"/>
                <w:bottom w:val="nil"/>
                <w:right w:val="nil"/>
                <w:between w:val="nil"/>
              </w:pBdr>
              <w:spacing w:after="60"/>
              <w:ind w:right="86"/>
              <w:rPr>
                <w:color w:val="005ABB"/>
                <w:sz w:val="32"/>
                <w:szCs w:val="32"/>
              </w:rPr>
            </w:pPr>
            <w:r w:rsidRPr="00C87E09">
              <w:rPr>
                <w:color w:val="005ABB"/>
                <w:sz w:val="32"/>
                <w:szCs w:val="32"/>
              </w:rPr>
              <w:t>Conflict of Interest Declaration Form</w:t>
            </w:r>
          </w:p>
        </w:tc>
      </w:tr>
    </w:tbl>
    <w:p w14:paraId="7BD18E45" w14:textId="77777777" w:rsidR="009C1D9C" w:rsidRPr="00C87E09" w:rsidRDefault="009C1D9C">
      <w:pPr>
        <w:rPr>
          <w:sz w:val="20"/>
          <w:szCs w:val="2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43747B" w:rsidRPr="00C87E09" w14:paraId="6A4EF80B" w14:textId="77777777" w:rsidTr="009A78C3">
        <w:trPr>
          <w:cantSplit/>
        </w:trPr>
        <w:tc>
          <w:tcPr>
            <w:tcW w:w="3544" w:type="dxa"/>
            <w:shd w:val="clear" w:color="auto" w:fill="auto"/>
            <w:tcMar>
              <w:left w:w="0" w:type="dxa"/>
            </w:tcMar>
          </w:tcPr>
          <w:p w14:paraId="314BEDDF" w14:textId="77777777" w:rsidR="0043747B" w:rsidRPr="00C87E09" w:rsidRDefault="006B0C07" w:rsidP="006156CA">
            <w:pPr>
              <w:rPr>
                <w:b/>
                <w:bCs/>
                <w:sz w:val="20"/>
                <w:szCs w:val="20"/>
              </w:rPr>
            </w:pPr>
            <w:r w:rsidRPr="00C87E09">
              <w:rPr>
                <w:b/>
                <w:bCs/>
                <w:sz w:val="20"/>
                <w:szCs w:val="20"/>
              </w:rPr>
              <w:t>Unique identifier</w:t>
            </w:r>
            <w:r w:rsidRPr="00C87E09">
              <w:rPr>
                <w:rStyle w:val="FootnoteReference"/>
                <w:b/>
                <w:bCs/>
                <w:sz w:val="20"/>
                <w:szCs w:val="20"/>
              </w:rPr>
              <w:footnoteReference w:id="1"/>
            </w:r>
            <w:r w:rsidRPr="00C87E09">
              <w:rPr>
                <w:b/>
                <w:bCs/>
                <w:sz w:val="20"/>
                <w:szCs w:val="20"/>
              </w:rPr>
              <w:t xml:space="preserve"> (UI) number</w:t>
            </w:r>
          </w:p>
        </w:tc>
        <w:tc>
          <w:tcPr>
            <w:tcW w:w="6084" w:type="dxa"/>
            <w:shd w:val="clear" w:color="auto" w:fill="auto"/>
          </w:tcPr>
          <w:p w14:paraId="48F140C7" w14:textId="07C763E3" w:rsidR="0043747B" w:rsidRPr="00C87E09" w:rsidRDefault="0043747B" w:rsidP="006156CA">
            <w:pPr>
              <w:rPr>
                <w:rFonts w:cstheme="minorHAnsi"/>
                <w:color w:val="000000"/>
                <w:sz w:val="20"/>
                <w:szCs w:val="20"/>
              </w:rPr>
            </w:pPr>
          </w:p>
        </w:tc>
      </w:tr>
    </w:tbl>
    <w:p w14:paraId="728EB175" w14:textId="77777777" w:rsidR="0043747B" w:rsidRPr="00C87E09" w:rsidRDefault="0043747B" w:rsidP="0043747B">
      <w:pPr>
        <w:tabs>
          <w:tab w:val="left" w:pos="2751"/>
        </w:tabs>
        <w:ind w:left="57"/>
        <w:rPr>
          <w:color w:val="000000"/>
          <w:sz w:val="20"/>
          <w:szCs w:val="2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43747B" w:rsidRPr="00C87E09" w14:paraId="0EEA8821" w14:textId="77777777" w:rsidTr="009A78C3">
        <w:trPr>
          <w:cantSplit/>
        </w:trPr>
        <w:tc>
          <w:tcPr>
            <w:tcW w:w="3544" w:type="dxa"/>
            <w:shd w:val="clear" w:color="auto" w:fill="auto"/>
            <w:tcMar>
              <w:left w:w="0" w:type="dxa"/>
            </w:tcMar>
          </w:tcPr>
          <w:p w14:paraId="673AD22F" w14:textId="77777777" w:rsidR="0043747B" w:rsidRPr="00C87E09" w:rsidRDefault="006B0C07" w:rsidP="006156CA">
            <w:pPr>
              <w:rPr>
                <w:b/>
                <w:bCs/>
                <w:sz w:val="20"/>
                <w:szCs w:val="20"/>
              </w:rPr>
            </w:pPr>
            <w:r w:rsidRPr="00C87E09">
              <w:rPr>
                <w:b/>
                <w:sz w:val="20"/>
                <w:szCs w:val="20"/>
              </w:rPr>
              <w:t>Procurement/contract title/ref number (if different to UI number)</w:t>
            </w:r>
          </w:p>
        </w:tc>
        <w:tc>
          <w:tcPr>
            <w:tcW w:w="6084" w:type="dxa"/>
            <w:shd w:val="clear" w:color="auto" w:fill="auto"/>
          </w:tcPr>
          <w:p w14:paraId="569E3881" w14:textId="074FAFEB" w:rsidR="0043747B" w:rsidRPr="00C87E09" w:rsidRDefault="0043747B" w:rsidP="006156CA">
            <w:pPr>
              <w:rPr>
                <w:color w:val="000000"/>
                <w:sz w:val="20"/>
                <w:szCs w:val="20"/>
              </w:rPr>
            </w:pPr>
          </w:p>
        </w:tc>
      </w:tr>
    </w:tbl>
    <w:p w14:paraId="5675169B" w14:textId="77777777" w:rsidR="0043747B" w:rsidRPr="00C87E09" w:rsidRDefault="0043747B" w:rsidP="0043747B">
      <w:pPr>
        <w:tabs>
          <w:tab w:val="left" w:pos="2751"/>
        </w:tabs>
        <w:ind w:left="57"/>
        <w:rPr>
          <w:color w:val="000000"/>
          <w:sz w:val="20"/>
          <w:szCs w:val="2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43747B" w:rsidRPr="00C87E09" w14:paraId="386EAFAA" w14:textId="77777777" w:rsidTr="009A78C3">
        <w:trPr>
          <w:cantSplit/>
        </w:trPr>
        <w:tc>
          <w:tcPr>
            <w:tcW w:w="3544" w:type="dxa"/>
            <w:shd w:val="clear" w:color="auto" w:fill="auto"/>
            <w:tcMar>
              <w:left w:w="0" w:type="dxa"/>
            </w:tcMar>
          </w:tcPr>
          <w:p w14:paraId="64F1101F" w14:textId="77777777" w:rsidR="0043747B" w:rsidRPr="00C87E09" w:rsidRDefault="0043747B" w:rsidP="006156CA">
            <w:pPr>
              <w:rPr>
                <w:b/>
                <w:bCs/>
                <w:sz w:val="20"/>
                <w:szCs w:val="20"/>
              </w:rPr>
            </w:pPr>
            <w:r w:rsidRPr="00C87E09">
              <w:rPr>
                <w:b/>
                <w:sz w:val="20"/>
                <w:szCs w:val="20"/>
              </w:rPr>
              <w:t>Contracting Authority name</w:t>
            </w:r>
          </w:p>
        </w:tc>
        <w:tc>
          <w:tcPr>
            <w:tcW w:w="6084" w:type="dxa"/>
            <w:shd w:val="clear" w:color="auto" w:fill="auto"/>
          </w:tcPr>
          <w:p w14:paraId="0F0470F9" w14:textId="171C838B" w:rsidR="0043747B" w:rsidRPr="00C87E09" w:rsidRDefault="0043747B" w:rsidP="006156CA">
            <w:pPr>
              <w:rPr>
                <w:color w:val="000000"/>
                <w:sz w:val="20"/>
                <w:szCs w:val="20"/>
              </w:rPr>
            </w:pPr>
          </w:p>
        </w:tc>
      </w:tr>
    </w:tbl>
    <w:p w14:paraId="0955D0DF" w14:textId="77777777" w:rsidR="0043747B" w:rsidRPr="00C87E09" w:rsidRDefault="0043747B" w:rsidP="0043747B">
      <w:pPr>
        <w:tabs>
          <w:tab w:val="left" w:pos="2751"/>
        </w:tabs>
        <w:ind w:left="57"/>
        <w:rPr>
          <w:color w:val="000000"/>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95"/>
      </w:tblGrid>
      <w:tr w:rsidR="0043747B" w:rsidRPr="00C87E09" w14:paraId="20AA69CA" w14:textId="77777777" w:rsidTr="009A78C3">
        <w:trPr>
          <w:cantSplit/>
        </w:trPr>
        <w:tc>
          <w:tcPr>
            <w:tcW w:w="3544" w:type="dxa"/>
            <w:shd w:val="clear" w:color="auto" w:fill="auto"/>
            <w:tcMar>
              <w:left w:w="0" w:type="dxa"/>
            </w:tcMar>
          </w:tcPr>
          <w:p w14:paraId="3C3AB2C2" w14:textId="77777777" w:rsidR="0043747B" w:rsidRPr="00C87E09" w:rsidRDefault="0043747B" w:rsidP="006156CA">
            <w:pPr>
              <w:rPr>
                <w:b/>
                <w:bCs/>
                <w:sz w:val="20"/>
                <w:szCs w:val="20"/>
              </w:rPr>
            </w:pPr>
            <w:r w:rsidRPr="00C87E09">
              <w:rPr>
                <w:b/>
                <w:sz w:val="20"/>
                <w:szCs w:val="20"/>
              </w:rPr>
              <w:t>Individual name</w:t>
            </w:r>
          </w:p>
        </w:tc>
        <w:tc>
          <w:tcPr>
            <w:tcW w:w="6095" w:type="dxa"/>
            <w:shd w:val="clear" w:color="auto" w:fill="auto"/>
          </w:tcPr>
          <w:p w14:paraId="32E89BB6" w14:textId="3BEF35AD" w:rsidR="0043747B" w:rsidRPr="00C87E09" w:rsidRDefault="0043747B" w:rsidP="006156CA">
            <w:pPr>
              <w:ind w:left="284" w:hanging="284"/>
              <w:rPr>
                <w:sz w:val="20"/>
                <w:szCs w:val="20"/>
              </w:rPr>
            </w:pPr>
          </w:p>
        </w:tc>
      </w:tr>
    </w:tbl>
    <w:p w14:paraId="44A92799" w14:textId="77777777" w:rsidR="0043747B" w:rsidRPr="00C87E09" w:rsidRDefault="0043747B" w:rsidP="0043747B">
      <w:pPr>
        <w:tabs>
          <w:tab w:val="left" w:pos="2751"/>
        </w:tabs>
        <w:ind w:left="57"/>
        <w:rPr>
          <w:color w:val="000000"/>
          <w:sz w:val="20"/>
          <w:szCs w:val="20"/>
        </w:rPr>
      </w:pPr>
    </w:p>
    <w:tbl>
      <w:tblPr>
        <w:tblW w:w="9639" w:type="dxa"/>
        <w:tblLayout w:type="fixed"/>
        <w:tblCellMar>
          <w:top w:w="57" w:type="dxa"/>
          <w:bottom w:w="57" w:type="dxa"/>
        </w:tblCellMar>
        <w:tblLook w:val="0400" w:firstRow="0" w:lastRow="0" w:firstColumn="0" w:lastColumn="0" w:noHBand="0" w:noVBand="1"/>
      </w:tblPr>
      <w:tblGrid>
        <w:gridCol w:w="3544"/>
        <w:gridCol w:w="6095"/>
      </w:tblGrid>
      <w:tr w:rsidR="0043747B" w:rsidRPr="00C87E09" w14:paraId="65E36B41" w14:textId="77777777" w:rsidTr="009A78C3">
        <w:trPr>
          <w:cantSplit/>
        </w:trPr>
        <w:tc>
          <w:tcPr>
            <w:tcW w:w="3544"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286101C8" w14:textId="77777777" w:rsidR="0043747B" w:rsidRPr="00C87E09" w:rsidRDefault="0043747B" w:rsidP="006156CA">
            <w:pPr>
              <w:rPr>
                <w:b/>
                <w:bCs/>
                <w:sz w:val="20"/>
                <w:szCs w:val="20"/>
              </w:rPr>
            </w:pPr>
            <w:r w:rsidRPr="00C87E09">
              <w:rPr>
                <w:b/>
                <w:sz w:val="20"/>
                <w:szCs w:val="20"/>
              </w:rPr>
              <w:t>Organisation and team</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C8E3065" w14:textId="62EB00F1" w:rsidR="0043747B" w:rsidRPr="00C87E09" w:rsidRDefault="0043747B" w:rsidP="006156CA">
            <w:pPr>
              <w:rPr>
                <w:color w:val="000000"/>
                <w:sz w:val="20"/>
                <w:szCs w:val="20"/>
              </w:rPr>
            </w:pPr>
          </w:p>
        </w:tc>
      </w:tr>
    </w:tbl>
    <w:p w14:paraId="60969146" w14:textId="77777777" w:rsidR="0043747B" w:rsidRPr="00C87E09" w:rsidRDefault="0043747B" w:rsidP="0043747B">
      <w:pPr>
        <w:tabs>
          <w:tab w:val="left" w:pos="2751"/>
        </w:tabs>
        <w:ind w:left="57"/>
        <w:rPr>
          <w:color w:val="000000"/>
          <w:sz w:val="20"/>
          <w:szCs w:val="20"/>
        </w:rPr>
      </w:pPr>
    </w:p>
    <w:tbl>
      <w:tblPr>
        <w:tblW w:w="9628" w:type="dxa"/>
        <w:tblLayout w:type="fixed"/>
        <w:tblCellMar>
          <w:top w:w="57" w:type="dxa"/>
          <w:bottom w:w="57" w:type="dxa"/>
        </w:tblCellMar>
        <w:tblLook w:val="0400" w:firstRow="0" w:lastRow="0" w:firstColumn="0" w:lastColumn="0" w:noHBand="0" w:noVBand="1"/>
      </w:tblPr>
      <w:tblGrid>
        <w:gridCol w:w="3544"/>
        <w:gridCol w:w="6084"/>
      </w:tblGrid>
      <w:tr w:rsidR="0043747B" w:rsidRPr="00C87E09" w14:paraId="73FC5474" w14:textId="77777777" w:rsidTr="009A78C3">
        <w:trPr>
          <w:cantSplit/>
        </w:trPr>
        <w:tc>
          <w:tcPr>
            <w:tcW w:w="3544"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0B502384" w14:textId="77777777" w:rsidR="0043747B" w:rsidRPr="00C87E09" w:rsidRDefault="0043747B" w:rsidP="006156CA">
            <w:pPr>
              <w:rPr>
                <w:b/>
                <w:bCs/>
                <w:sz w:val="20"/>
                <w:szCs w:val="20"/>
              </w:rPr>
            </w:pPr>
            <w:r w:rsidRPr="00C87E09">
              <w:rPr>
                <w:b/>
                <w:sz w:val="20"/>
                <w:szCs w:val="20"/>
              </w:rPr>
              <w:t>Authorised Individual(s)</w:t>
            </w:r>
          </w:p>
        </w:tc>
        <w:tc>
          <w:tcPr>
            <w:tcW w:w="6084" w:type="dxa"/>
            <w:tcBorders>
              <w:top w:val="single" w:sz="4" w:space="0" w:color="auto"/>
              <w:left w:val="single" w:sz="4" w:space="0" w:color="auto"/>
              <w:bottom w:val="single" w:sz="4" w:space="0" w:color="auto"/>
              <w:right w:val="single" w:sz="4" w:space="0" w:color="auto"/>
            </w:tcBorders>
            <w:shd w:val="clear" w:color="auto" w:fill="auto"/>
          </w:tcPr>
          <w:p w14:paraId="1C6F46D0" w14:textId="77777777" w:rsidR="0043747B" w:rsidRPr="00C87E09" w:rsidRDefault="0043747B" w:rsidP="006156CA">
            <w:pPr>
              <w:rPr>
                <w:color w:val="000000"/>
                <w:sz w:val="20"/>
                <w:szCs w:val="20"/>
              </w:rPr>
            </w:pPr>
          </w:p>
        </w:tc>
      </w:tr>
    </w:tbl>
    <w:p w14:paraId="7D7E5EF9" w14:textId="77777777" w:rsidR="009C1D9C" w:rsidRPr="00C87E09" w:rsidRDefault="009C1D9C">
      <w:pPr>
        <w:rPr>
          <w:sz w:val="20"/>
          <w:szCs w:val="20"/>
        </w:rPr>
      </w:pPr>
    </w:p>
    <w:p w14:paraId="740E70BD" w14:textId="77777777" w:rsidR="009C1D9C" w:rsidRPr="00C87E09" w:rsidRDefault="00826DA7" w:rsidP="005A0A7E">
      <w:pPr>
        <w:pStyle w:val="Heading1"/>
        <w:pageBreakBefore w:val="0"/>
        <w:spacing w:after="0"/>
        <w:rPr>
          <w:sz w:val="32"/>
          <w:szCs w:val="32"/>
        </w:rPr>
      </w:pPr>
      <w:bookmarkStart w:id="0" w:name="_heading=h.gjdgxs" w:colFirst="0" w:colLast="0"/>
      <w:bookmarkEnd w:id="0"/>
      <w:r w:rsidRPr="00C87E09">
        <w:rPr>
          <w:sz w:val="32"/>
          <w:szCs w:val="32"/>
        </w:rPr>
        <w:t xml:space="preserve">PART ONE </w:t>
      </w:r>
      <w:bookmarkStart w:id="1" w:name="_heading=h.hpdprtkq4shf" w:colFirst="0" w:colLast="0"/>
      <w:bookmarkEnd w:id="1"/>
    </w:p>
    <w:p w14:paraId="6907ED48" w14:textId="77777777" w:rsidR="009C1D9C" w:rsidRPr="00C87E09" w:rsidRDefault="00826DA7" w:rsidP="005A0A7E">
      <w:pPr>
        <w:pStyle w:val="Heading2"/>
        <w:rPr>
          <w:sz w:val="24"/>
          <w:szCs w:val="24"/>
        </w:rPr>
      </w:pPr>
      <w:bookmarkStart w:id="2" w:name="_heading=h.30j0zll" w:colFirst="0" w:colLast="0"/>
      <w:bookmarkEnd w:id="2"/>
      <w:r w:rsidRPr="00C87E09">
        <w:rPr>
          <w:sz w:val="24"/>
          <w:szCs w:val="24"/>
        </w:rPr>
        <w:t>Statements</w:t>
      </w:r>
    </w:p>
    <w:p w14:paraId="7026CF46" w14:textId="77777777" w:rsidR="00C01BD4" w:rsidRPr="00C87E09" w:rsidRDefault="00826DA7" w:rsidP="00E8159A">
      <w:pPr>
        <w:numPr>
          <w:ilvl w:val="0"/>
          <w:numId w:val="5"/>
        </w:numPr>
        <w:pBdr>
          <w:top w:val="nil"/>
          <w:left w:val="nil"/>
          <w:bottom w:val="nil"/>
          <w:right w:val="nil"/>
          <w:between w:val="nil"/>
        </w:pBdr>
        <w:ind w:right="-143" w:hanging="360"/>
        <w:jc w:val="both"/>
        <w:rPr>
          <w:sz w:val="20"/>
          <w:szCs w:val="20"/>
        </w:rPr>
      </w:pPr>
      <w:r w:rsidRPr="00C87E09">
        <w:rPr>
          <w:color w:val="000000"/>
          <w:sz w:val="20"/>
          <w:szCs w:val="20"/>
        </w:rPr>
        <w:t xml:space="preserve">I acknowledge that my official duties require me to have access to documents or data </w:t>
      </w:r>
      <w:r w:rsidRPr="00C87E09">
        <w:rPr>
          <w:sz w:val="20"/>
          <w:szCs w:val="20"/>
        </w:rPr>
        <w:t xml:space="preserve">relating </w:t>
      </w:r>
      <w:r w:rsidRPr="00C87E09">
        <w:rPr>
          <w:color w:val="000000"/>
          <w:sz w:val="20"/>
          <w:szCs w:val="20"/>
        </w:rPr>
        <w:t>to the above procurement, and that</w:t>
      </w:r>
    </w:p>
    <w:p w14:paraId="47DBEBBE" w14:textId="77777777" w:rsidR="00F34D99" w:rsidRPr="00C87E09" w:rsidRDefault="00F34D99" w:rsidP="00E8159A">
      <w:pPr>
        <w:pBdr>
          <w:top w:val="nil"/>
          <w:left w:val="nil"/>
          <w:bottom w:val="nil"/>
          <w:right w:val="nil"/>
          <w:between w:val="nil"/>
        </w:pBdr>
        <w:ind w:left="566" w:right="-143"/>
        <w:jc w:val="both"/>
        <w:rPr>
          <w:sz w:val="20"/>
          <w:szCs w:val="20"/>
        </w:rPr>
      </w:pPr>
    </w:p>
    <w:p w14:paraId="1BEAB4C1" w14:textId="77777777" w:rsidR="009C1D9C" w:rsidRPr="00C87E09" w:rsidRDefault="00826DA7" w:rsidP="00E8159A">
      <w:pPr>
        <w:numPr>
          <w:ilvl w:val="0"/>
          <w:numId w:val="5"/>
        </w:numPr>
        <w:pBdr>
          <w:top w:val="nil"/>
          <w:left w:val="nil"/>
          <w:bottom w:val="nil"/>
          <w:right w:val="nil"/>
          <w:between w:val="nil"/>
        </w:pBdr>
        <w:ind w:right="-143" w:hanging="360"/>
        <w:jc w:val="both"/>
        <w:rPr>
          <w:sz w:val="20"/>
          <w:szCs w:val="20"/>
        </w:rPr>
      </w:pPr>
      <w:r w:rsidRPr="00C87E09">
        <w:rPr>
          <w:color w:val="000000"/>
          <w:sz w:val="20"/>
          <w:szCs w:val="20"/>
        </w:rPr>
        <w:t xml:space="preserve"> </w:t>
      </w:r>
      <w:r w:rsidRPr="00C87E09">
        <w:rPr>
          <w:sz w:val="20"/>
          <w:szCs w:val="20"/>
        </w:rPr>
        <w:t xml:space="preserve">in carrying out my duties I may be </w:t>
      </w:r>
      <w:proofErr w:type="gramStart"/>
      <w:r w:rsidRPr="00C87E09">
        <w:rPr>
          <w:sz w:val="20"/>
          <w:szCs w:val="20"/>
        </w:rPr>
        <w:t>in a position</w:t>
      </w:r>
      <w:proofErr w:type="gramEnd"/>
      <w:r w:rsidRPr="00C87E09">
        <w:rPr>
          <w:sz w:val="20"/>
          <w:szCs w:val="20"/>
        </w:rPr>
        <w:t xml:space="preserve"> to influence the procurement process</w:t>
      </w:r>
      <w:r w:rsidRPr="00C87E09">
        <w:rPr>
          <w:color w:val="000000"/>
          <w:sz w:val="20"/>
          <w:szCs w:val="20"/>
        </w:rPr>
        <w:t xml:space="preserve">. </w:t>
      </w:r>
    </w:p>
    <w:p w14:paraId="1625216A" w14:textId="77777777" w:rsidR="009C1D9C" w:rsidRPr="00C87E09" w:rsidRDefault="009C1D9C" w:rsidP="00E8159A">
      <w:pPr>
        <w:pBdr>
          <w:top w:val="nil"/>
          <w:left w:val="nil"/>
          <w:bottom w:val="nil"/>
          <w:right w:val="nil"/>
          <w:between w:val="nil"/>
        </w:pBdr>
        <w:ind w:left="566" w:right="-143"/>
        <w:jc w:val="both"/>
        <w:rPr>
          <w:sz w:val="20"/>
          <w:szCs w:val="20"/>
        </w:rPr>
      </w:pPr>
    </w:p>
    <w:p w14:paraId="297F960F" w14:textId="77777777" w:rsidR="009C1D9C" w:rsidRPr="00C87E09" w:rsidRDefault="00826DA7" w:rsidP="00E8159A">
      <w:pPr>
        <w:numPr>
          <w:ilvl w:val="0"/>
          <w:numId w:val="5"/>
        </w:numPr>
        <w:pBdr>
          <w:top w:val="nil"/>
          <w:left w:val="nil"/>
          <w:bottom w:val="nil"/>
          <w:right w:val="nil"/>
          <w:between w:val="nil"/>
        </w:pBdr>
        <w:ind w:right="-143" w:hanging="360"/>
        <w:jc w:val="both"/>
        <w:rPr>
          <w:sz w:val="20"/>
          <w:szCs w:val="20"/>
        </w:rPr>
      </w:pPr>
      <w:r w:rsidRPr="00C87E09">
        <w:rPr>
          <w:sz w:val="20"/>
          <w:szCs w:val="20"/>
        </w:rPr>
        <w:t xml:space="preserve">I understand that I am under a duty to disclose details of any conflicts of interest, whether actual, potential or perceived, and that I may be required to take steps to mitigate such conflicts. </w:t>
      </w:r>
    </w:p>
    <w:p w14:paraId="1EAC79EB" w14:textId="77777777" w:rsidR="009C1D9C" w:rsidRPr="00C87E09" w:rsidRDefault="009C1D9C" w:rsidP="00E8159A">
      <w:pPr>
        <w:pBdr>
          <w:top w:val="nil"/>
          <w:left w:val="nil"/>
          <w:bottom w:val="nil"/>
          <w:right w:val="nil"/>
          <w:between w:val="nil"/>
        </w:pBdr>
        <w:ind w:left="566" w:right="-143"/>
        <w:jc w:val="both"/>
        <w:rPr>
          <w:sz w:val="20"/>
          <w:szCs w:val="20"/>
        </w:rPr>
      </w:pPr>
    </w:p>
    <w:p w14:paraId="59CDF640" w14:textId="77777777" w:rsidR="009C1D9C" w:rsidRPr="00C87E09" w:rsidRDefault="00826DA7" w:rsidP="00E8159A">
      <w:pPr>
        <w:numPr>
          <w:ilvl w:val="0"/>
          <w:numId w:val="5"/>
        </w:numPr>
        <w:ind w:hanging="360"/>
        <w:jc w:val="both"/>
        <w:rPr>
          <w:sz w:val="20"/>
          <w:szCs w:val="20"/>
        </w:rPr>
      </w:pPr>
      <w:r w:rsidRPr="00C87E09">
        <w:rPr>
          <w:sz w:val="20"/>
          <w:szCs w:val="20"/>
        </w:rPr>
        <w:t>I understand that the details of any conflict of interest I may have (whether actual, potential or perceived, and any steps taken to mitigate this conflict) may</w:t>
      </w:r>
      <w:r w:rsidRPr="00C87E09">
        <w:rPr>
          <w:sz w:val="20"/>
          <w:szCs w:val="20"/>
          <w:vertAlign w:val="superscript"/>
        </w:rPr>
        <w:footnoteReference w:id="2"/>
      </w:r>
      <w:r w:rsidRPr="00C87E09">
        <w:rPr>
          <w:sz w:val="20"/>
          <w:szCs w:val="20"/>
        </w:rPr>
        <w:t xml:space="preserve"> be recorded within a conflicts assessment and that my interests will be kept under review (as required). I also understand that the conflicts assessment may be disclosed to a third party </w:t>
      </w:r>
      <w:proofErr w:type="gramStart"/>
      <w:r w:rsidRPr="00C87E09">
        <w:rPr>
          <w:sz w:val="20"/>
          <w:szCs w:val="20"/>
        </w:rPr>
        <w:t>in the event that</w:t>
      </w:r>
      <w:proofErr w:type="gramEnd"/>
      <w:r w:rsidRPr="00C87E09">
        <w:rPr>
          <w:sz w:val="20"/>
          <w:szCs w:val="20"/>
        </w:rPr>
        <w:t xml:space="preserve"> any investigations and/or proceedings are brought against the Contracting Authority in respect of the above procurement.</w:t>
      </w:r>
    </w:p>
    <w:p w14:paraId="4D6CD2D6" w14:textId="77777777" w:rsidR="009C1D9C" w:rsidRPr="00C87E09" w:rsidRDefault="009C1D9C" w:rsidP="00E8159A">
      <w:pPr>
        <w:pBdr>
          <w:top w:val="nil"/>
          <w:left w:val="nil"/>
          <w:bottom w:val="nil"/>
          <w:right w:val="nil"/>
          <w:between w:val="nil"/>
        </w:pBdr>
        <w:ind w:left="566" w:right="-143"/>
        <w:jc w:val="both"/>
        <w:rPr>
          <w:sz w:val="20"/>
          <w:szCs w:val="20"/>
        </w:rPr>
      </w:pPr>
    </w:p>
    <w:p w14:paraId="62E1308F" w14:textId="77777777" w:rsidR="009C1D9C" w:rsidRPr="00C87E09" w:rsidRDefault="00826DA7" w:rsidP="00E8159A">
      <w:pPr>
        <w:numPr>
          <w:ilvl w:val="0"/>
          <w:numId w:val="5"/>
        </w:numPr>
        <w:pBdr>
          <w:top w:val="nil"/>
          <w:left w:val="nil"/>
          <w:bottom w:val="nil"/>
          <w:right w:val="nil"/>
          <w:between w:val="nil"/>
        </w:pBdr>
        <w:ind w:right="-143" w:hanging="360"/>
        <w:jc w:val="both"/>
        <w:rPr>
          <w:sz w:val="20"/>
          <w:szCs w:val="20"/>
        </w:rPr>
      </w:pPr>
      <w:r w:rsidRPr="00C87E09">
        <w:rPr>
          <w:sz w:val="20"/>
          <w:szCs w:val="20"/>
        </w:rPr>
        <w:t>In carrying out my duties, I am aware that I will have access to confidential documents or data and that</w:t>
      </w:r>
      <w:r w:rsidRPr="00C87E09">
        <w:rPr>
          <w:color w:val="000000"/>
          <w:sz w:val="20"/>
          <w:szCs w:val="20"/>
        </w:rPr>
        <w:t xml:space="preserve"> unauthorised disclosure of information could damage the integrity of the procurement and that transmission or revelation of such information to unauthorised persons will subject me to disciplinary action.</w:t>
      </w:r>
    </w:p>
    <w:p w14:paraId="7410CF76" w14:textId="77777777" w:rsidR="009C1D9C" w:rsidRPr="00C87E09" w:rsidRDefault="009C1D9C" w:rsidP="00E8159A">
      <w:pPr>
        <w:pBdr>
          <w:top w:val="nil"/>
          <w:left w:val="nil"/>
          <w:bottom w:val="nil"/>
          <w:right w:val="nil"/>
          <w:between w:val="nil"/>
        </w:pBdr>
        <w:ind w:left="566"/>
        <w:jc w:val="both"/>
        <w:rPr>
          <w:sz w:val="20"/>
          <w:szCs w:val="20"/>
        </w:rPr>
      </w:pPr>
    </w:p>
    <w:p w14:paraId="43F3E930" w14:textId="77777777" w:rsidR="009C1D9C" w:rsidRPr="00C87E09" w:rsidRDefault="00826DA7" w:rsidP="00E8159A">
      <w:pPr>
        <w:numPr>
          <w:ilvl w:val="0"/>
          <w:numId w:val="5"/>
        </w:numPr>
        <w:pBdr>
          <w:top w:val="nil"/>
          <w:left w:val="nil"/>
          <w:bottom w:val="nil"/>
          <w:right w:val="nil"/>
          <w:between w:val="nil"/>
        </w:pBdr>
        <w:ind w:hanging="360"/>
        <w:jc w:val="both"/>
        <w:rPr>
          <w:sz w:val="20"/>
          <w:szCs w:val="20"/>
        </w:rPr>
      </w:pPr>
      <w:r w:rsidRPr="00C87E09">
        <w:rPr>
          <w:color w:val="000000"/>
          <w:sz w:val="20"/>
          <w:szCs w:val="20"/>
        </w:rPr>
        <w:t xml:space="preserve">I will not divulge, publish or reveal by word, conduct, or any other means such information or knowledge, except as necessary to do so in the performance of my official duties related to this procurement and in accordance with the laws of the United Kingdom. Otherwise, I will </w:t>
      </w:r>
      <w:r w:rsidRPr="00C87E09">
        <w:rPr>
          <w:sz w:val="20"/>
          <w:szCs w:val="20"/>
        </w:rPr>
        <w:t xml:space="preserve">need </w:t>
      </w:r>
      <w:r w:rsidRPr="00C87E09">
        <w:rPr>
          <w:color w:val="000000"/>
          <w:sz w:val="20"/>
          <w:szCs w:val="20"/>
        </w:rPr>
        <w:t xml:space="preserve">special authorisation in writing in </w:t>
      </w:r>
      <w:proofErr w:type="gramStart"/>
      <w:r w:rsidRPr="00C87E09">
        <w:rPr>
          <w:color w:val="000000"/>
          <w:sz w:val="20"/>
          <w:szCs w:val="20"/>
        </w:rPr>
        <w:t>each and every</w:t>
      </w:r>
      <w:proofErr w:type="gramEnd"/>
      <w:r w:rsidRPr="00C87E09">
        <w:rPr>
          <w:color w:val="000000"/>
          <w:sz w:val="20"/>
          <w:szCs w:val="20"/>
        </w:rPr>
        <w:t xml:space="preserve"> case by an </w:t>
      </w:r>
      <w:r w:rsidRPr="00C87E09">
        <w:rPr>
          <w:b/>
          <w:sz w:val="20"/>
          <w:szCs w:val="20"/>
        </w:rPr>
        <w:t>“A</w:t>
      </w:r>
      <w:r w:rsidRPr="00C87E09">
        <w:rPr>
          <w:b/>
          <w:color w:val="000000"/>
          <w:sz w:val="20"/>
          <w:szCs w:val="20"/>
        </w:rPr>
        <w:t xml:space="preserve">uthorised </w:t>
      </w:r>
      <w:r w:rsidRPr="00C87E09">
        <w:rPr>
          <w:b/>
          <w:sz w:val="20"/>
          <w:szCs w:val="20"/>
        </w:rPr>
        <w:t>I</w:t>
      </w:r>
      <w:r w:rsidRPr="00C87E09">
        <w:rPr>
          <w:b/>
          <w:color w:val="000000"/>
          <w:sz w:val="20"/>
          <w:szCs w:val="20"/>
        </w:rPr>
        <w:t>ndividual</w:t>
      </w:r>
      <w:r w:rsidRPr="00C87E09">
        <w:rPr>
          <w:b/>
          <w:sz w:val="20"/>
          <w:szCs w:val="20"/>
        </w:rPr>
        <w:t>”</w:t>
      </w:r>
      <w:r w:rsidRPr="00C87E09">
        <w:rPr>
          <w:sz w:val="20"/>
          <w:szCs w:val="20"/>
          <w:vertAlign w:val="superscript"/>
        </w:rPr>
        <w:footnoteReference w:id="3"/>
      </w:r>
      <w:r w:rsidRPr="00C87E09">
        <w:rPr>
          <w:color w:val="000000"/>
          <w:sz w:val="20"/>
          <w:szCs w:val="20"/>
        </w:rPr>
        <w:t xml:space="preserve"> of the Contracting Authority.</w:t>
      </w:r>
    </w:p>
    <w:p w14:paraId="7F45B1EC" w14:textId="77777777" w:rsidR="009C1D9C" w:rsidRPr="00C87E09" w:rsidRDefault="009C1D9C" w:rsidP="00E8159A">
      <w:pPr>
        <w:pBdr>
          <w:top w:val="nil"/>
          <w:left w:val="nil"/>
          <w:bottom w:val="nil"/>
          <w:right w:val="nil"/>
          <w:between w:val="nil"/>
        </w:pBdr>
        <w:ind w:left="566"/>
        <w:jc w:val="both"/>
        <w:rPr>
          <w:sz w:val="20"/>
          <w:szCs w:val="20"/>
        </w:rPr>
      </w:pPr>
    </w:p>
    <w:p w14:paraId="2FC7A29F" w14:textId="77777777" w:rsidR="009C1D9C" w:rsidRPr="00C87E09" w:rsidRDefault="00826DA7" w:rsidP="00E8159A">
      <w:pPr>
        <w:numPr>
          <w:ilvl w:val="0"/>
          <w:numId w:val="5"/>
        </w:numPr>
        <w:pBdr>
          <w:top w:val="nil"/>
          <w:left w:val="nil"/>
          <w:bottom w:val="nil"/>
          <w:right w:val="nil"/>
          <w:between w:val="nil"/>
        </w:pBdr>
        <w:ind w:hanging="360"/>
        <w:jc w:val="both"/>
        <w:rPr>
          <w:sz w:val="20"/>
          <w:szCs w:val="20"/>
        </w:rPr>
      </w:pPr>
      <w:r w:rsidRPr="00C87E09">
        <w:rPr>
          <w:color w:val="000000"/>
          <w:sz w:val="20"/>
          <w:szCs w:val="20"/>
        </w:rPr>
        <w:t xml:space="preserve">If at any time during the procurement my participation might result in an actual, potential or perceived conflict of interest, or </w:t>
      </w:r>
      <w:r w:rsidRPr="00C87E09">
        <w:rPr>
          <w:sz w:val="20"/>
          <w:szCs w:val="20"/>
        </w:rPr>
        <w:t>my circumstances change in respect of an interest already disclosed,</w:t>
      </w:r>
      <w:r w:rsidRPr="00C87E09">
        <w:rPr>
          <w:color w:val="000000"/>
          <w:sz w:val="20"/>
          <w:szCs w:val="20"/>
        </w:rPr>
        <w:t xml:space="preserve"> I will immediately report the circumstances to the appropriate Authorised Individual.</w:t>
      </w:r>
    </w:p>
    <w:p w14:paraId="18B67938" w14:textId="77777777" w:rsidR="009C1D9C" w:rsidRPr="00C87E09" w:rsidRDefault="00826DA7" w:rsidP="00E8159A">
      <w:pPr>
        <w:pStyle w:val="Heading2"/>
        <w:jc w:val="both"/>
        <w:rPr>
          <w:sz w:val="24"/>
          <w:szCs w:val="24"/>
        </w:rPr>
      </w:pPr>
      <w:r w:rsidRPr="00C87E09">
        <w:rPr>
          <w:sz w:val="24"/>
          <w:szCs w:val="24"/>
        </w:rPr>
        <w:lastRenderedPageBreak/>
        <w:t>Individual declaration (choose from Declaration A or Declaration B)</w:t>
      </w:r>
    </w:p>
    <w:p w14:paraId="2B550973" w14:textId="77777777" w:rsidR="009C1D9C" w:rsidRPr="00C87E09" w:rsidRDefault="00826DA7" w:rsidP="00E8159A">
      <w:pPr>
        <w:pBdr>
          <w:top w:val="nil"/>
          <w:left w:val="nil"/>
          <w:bottom w:val="nil"/>
          <w:right w:val="nil"/>
          <w:between w:val="nil"/>
        </w:pBdr>
        <w:spacing w:after="240"/>
        <w:jc w:val="both"/>
        <w:rPr>
          <w:sz w:val="20"/>
          <w:szCs w:val="20"/>
        </w:rPr>
      </w:pPr>
      <w:r w:rsidRPr="00C87E09">
        <w:rPr>
          <w:sz w:val="20"/>
          <w:szCs w:val="20"/>
        </w:rPr>
        <w:t>Please consider any interests relevant to the procurement. An “interest” includes a personal, professional or financial interest and may be direct or indirect.</w:t>
      </w:r>
    </w:p>
    <w:p w14:paraId="78584BC7" w14:textId="77777777" w:rsidR="009C1D9C" w:rsidRPr="00C87E09" w:rsidRDefault="00826DA7" w:rsidP="00E8159A">
      <w:pPr>
        <w:widowControl w:val="0"/>
        <w:numPr>
          <w:ilvl w:val="0"/>
          <w:numId w:val="3"/>
        </w:numPr>
        <w:jc w:val="both"/>
        <w:rPr>
          <w:sz w:val="20"/>
          <w:szCs w:val="20"/>
        </w:rPr>
      </w:pPr>
      <w:r w:rsidRPr="00C87E09">
        <w:rPr>
          <w:sz w:val="20"/>
          <w:szCs w:val="20"/>
        </w:rPr>
        <w:t xml:space="preserve">An </w:t>
      </w:r>
      <w:r w:rsidRPr="00C87E09">
        <w:rPr>
          <w:b/>
          <w:sz w:val="20"/>
          <w:szCs w:val="20"/>
        </w:rPr>
        <w:t>‘actual conflict of interest’</w:t>
      </w:r>
      <w:r w:rsidRPr="00C87E09">
        <w:rPr>
          <w:sz w:val="20"/>
          <w:szCs w:val="20"/>
        </w:rPr>
        <w:t xml:space="preserve"> exists where there is a conflict of interest </w:t>
      </w:r>
      <w:r w:rsidRPr="00C87E09">
        <w:rPr>
          <w:b/>
          <w:sz w:val="20"/>
          <w:szCs w:val="20"/>
        </w:rPr>
        <w:t>now</w:t>
      </w:r>
      <w:r w:rsidRPr="00C87E09">
        <w:rPr>
          <w:sz w:val="20"/>
          <w:szCs w:val="20"/>
        </w:rPr>
        <w:t xml:space="preserve">. </w:t>
      </w:r>
    </w:p>
    <w:p w14:paraId="6E600AAD" w14:textId="77777777" w:rsidR="009C1D9C" w:rsidRPr="00C87E09" w:rsidRDefault="009C1D9C" w:rsidP="00E8159A">
      <w:pPr>
        <w:widowControl w:val="0"/>
        <w:ind w:left="720"/>
        <w:jc w:val="both"/>
        <w:rPr>
          <w:sz w:val="20"/>
          <w:szCs w:val="20"/>
        </w:rPr>
      </w:pPr>
    </w:p>
    <w:p w14:paraId="75867293" w14:textId="77777777" w:rsidR="009C1D9C" w:rsidRPr="00C87E09" w:rsidRDefault="00826DA7" w:rsidP="00E8159A">
      <w:pPr>
        <w:widowControl w:val="0"/>
        <w:numPr>
          <w:ilvl w:val="0"/>
          <w:numId w:val="3"/>
        </w:numPr>
        <w:jc w:val="both"/>
        <w:rPr>
          <w:sz w:val="20"/>
          <w:szCs w:val="20"/>
        </w:rPr>
      </w:pPr>
      <w:r w:rsidRPr="00C87E09">
        <w:rPr>
          <w:sz w:val="20"/>
          <w:szCs w:val="20"/>
        </w:rPr>
        <w:t xml:space="preserve">A </w:t>
      </w:r>
      <w:r w:rsidRPr="00C87E09">
        <w:rPr>
          <w:b/>
          <w:sz w:val="20"/>
          <w:szCs w:val="20"/>
        </w:rPr>
        <w:t>‘potential conflict of interest’</w:t>
      </w:r>
      <w:r w:rsidRPr="00C87E09">
        <w:rPr>
          <w:sz w:val="20"/>
          <w:szCs w:val="20"/>
        </w:rPr>
        <w:t xml:space="preserve"> exists where a conflict of interest will arise in </w:t>
      </w:r>
      <w:r w:rsidRPr="00C87E09">
        <w:rPr>
          <w:b/>
          <w:sz w:val="20"/>
          <w:szCs w:val="20"/>
        </w:rPr>
        <w:t xml:space="preserve">future </w:t>
      </w:r>
      <w:r w:rsidRPr="00C87E09">
        <w:rPr>
          <w:sz w:val="20"/>
          <w:szCs w:val="20"/>
        </w:rPr>
        <w:t>if certain circumstances occur.</w:t>
      </w:r>
    </w:p>
    <w:p w14:paraId="41E6689D" w14:textId="77777777" w:rsidR="009C1D9C" w:rsidRPr="00C87E09" w:rsidRDefault="009C1D9C" w:rsidP="00E8159A">
      <w:pPr>
        <w:widowControl w:val="0"/>
        <w:ind w:left="720"/>
        <w:jc w:val="both"/>
        <w:rPr>
          <w:sz w:val="20"/>
          <w:szCs w:val="20"/>
        </w:rPr>
      </w:pPr>
    </w:p>
    <w:p w14:paraId="3F482893" w14:textId="77777777" w:rsidR="009C1D9C" w:rsidRPr="00C87E09" w:rsidRDefault="00826DA7" w:rsidP="00E8159A">
      <w:pPr>
        <w:widowControl w:val="0"/>
        <w:numPr>
          <w:ilvl w:val="0"/>
          <w:numId w:val="3"/>
        </w:numPr>
        <w:jc w:val="both"/>
        <w:rPr>
          <w:sz w:val="20"/>
          <w:szCs w:val="20"/>
        </w:rPr>
      </w:pPr>
      <w:r w:rsidRPr="00C87E09">
        <w:rPr>
          <w:sz w:val="20"/>
          <w:szCs w:val="20"/>
        </w:rPr>
        <w:t xml:space="preserve">A </w:t>
      </w:r>
      <w:r w:rsidRPr="00C87E09">
        <w:rPr>
          <w:b/>
          <w:sz w:val="20"/>
          <w:szCs w:val="20"/>
        </w:rPr>
        <w:t>‘perceived conflict of interest’</w:t>
      </w:r>
      <w:r w:rsidRPr="00C87E09">
        <w:rPr>
          <w:sz w:val="20"/>
          <w:szCs w:val="20"/>
        </w:rPr>
        <w:t xml:space="preserve"> exists where there are circumstances which the Contracting Authority considers likely to </w:t>
      </w:r>
      <w:r w:rsidRPr="00C87E09">
        <w:rPr>
          <w:b/>
          <w:sz w:val="20"/>
          <w:szCs w:val="20"/>
        </w:rPr>
        <w:t>cause a reasonable person to wrongly believe there to be a conflict</w:t>
      </w:r>
      <w:r w:rsidRPr="00C87E09">
        <w:rPr>
          <w:sz w:val="20"/>
          <w:szCs w:val="20"/>
        </w:rPr>
        <w:t xml:space="preserve"> or </w:t>
      </w:r>
      <w:r w:rsidRPr="00C87E09">
        <w:rPr>
          <w:b/>
          <w:sz w:val="20"/>
          <w:szCs w:val="20"/>
        </w:rPr>
        <w:t>potential conflict of interest</w:t>
      </w:r>
      <w:r w:rsidRPr="00C87E09">
        <w:rPr>
          <w:sz w:val="20"/>
          <w:szCs w:val="20"/>
        </w:rPr>
        <w:t>.</w:t>
      </w:r>
      <w:r w:rsidRPr="00C87E09">
        <w:rPr>
          <w:sz w:val="20"/>
          <w:szCs w:val="20"/>
          <w:vertAlign w:val="superscript"/>
        </w:rPr>
        <w:footnoteReference w:id="4"/>
      </w:r>
    </w:p>
    <w:p w14:paraId="71B05D2F" w14:textId="1A61EB34" w:rsidR="009C1D9C" w:rsidRPr="00C87E09" w:rsidRDefault="00826DA7" w:rsidP="00C87E09">
      <w:pPr>
        <w:pBdr>
          <w:top w:val="nil"/>
          <w:left w:val="nil"/>
          <w:bottom w:val="nil"/>
          <w:right w:val="nil"/>
          <w:between w:val="nil"/>
        </w:pBdr>
        <w:snapToGrid w:val="0"/>
        <w:spacing w:before="240" w:after="240"/>
        <w:jc w:val="both"/>
        <w:rPr>
          <w:color w:val="000000"/>
          <w:sz w:val="20"/>
          <w:szCs w:val="20"/>
        </w:rPr>
      </w:pPr>
      <w:r w:rsidRPr="00C87E09">
        <w:rPr>
          <w:color w:val="000000"/>
          <w:sz w:val="20"/>
          <w:szCs w:val="20"/>
        </w:rPr>
        <w:t>Check the box that applies:</w:t>
      </w:r>
    </w:p>
    <w:tbl>
      <w:tblPr>
        <w:tblStyle w:val="af7"/>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55"/>
        <w:gridCol w:w="9221"/>
      </w:tblGrid>
      <w:tr w:rsidR="009C1D9C" w:rsidRPr="00C87E09" w14:paraId="1516820B" w14:textId="77777777" w:rsidTr="00C87E09">
        <w:trPr>
          <w:trHeight w:val="1864"/>
        </w:trPr>
        <w:tc>
          <w:tcPr>
            <w:tcW w:w="555" w:type="dxa"/>
            <w:shd w:val="clear" w:color="auto" w:fill="F2F2F2"/>
          </w:tcPr>
          <w:p w14:paraId="15F3C72B" w14:textId="6E8D171F" w:rsidR="009C1D9C" w:rsidRPr="00C87E09" w:rsidRDefault="00B36D81" w:rsidP="00E8159A">
            <w:pPr>
              <w:jc w:val="both"/>
              <w:rPr>
                <w:sz w:val="20"/>
                <w:szCs w:val="20"/>
              </w:rPr>
            </w:pPr>
            <w:sdt>
              <w:sdtPr>
                <w:rPr>
                  <w:bCs/>
                  <w:sz w:val="20"/>
                  <w:szCs w:val="20"/>
                </w:rPr>
                <w:id w:val="-1584604603"/>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p>
        </w:tc>
        <w:tc>
          <w:tcPr>
            <w:tcW w:w="9221" w:type="dxa"/>
            <w:shd w:val="clear" w:color="auto" w:fill="F2F2F2"/>
          </w:tcPr>
          <w:p w14:paraId="442C7019" w14:textId="77777777" w:rsidR="009C1D9C" w:rsidRPr="00C87E09" w:rsidRDefault="00826DA7" w:rsidP="00E8159A">
            <w:pPr>
              <w:pBdr>
                <w:top w:val="nil"/>
                <w:left w:val="nil"/>
                <w:bottom w:val="nil"/>
                <w:right w:val="nil"/>
                <w:between w:val="nil"/>
              </w:pBdr>
              <w:spacing w:after="120"/>
              <w:jc w:val="both"/>
              <w:rPr>
                <w:b/>
                <w:color w:val="000000"/>
                <w:sz w:val="20"/>
                <w:szCs w:val="20"/>
              </w:rPr>
            </w:pPr>
            <w:r w:rsidRPr="00C87E09">
              <w:rPr>
                <w:b/>
                <w:color w:val="000000"/>
                <w:sz w:val="20"/>
                <w:szCs w:val="20"/>
              </w:rPr>
              <w:t xml:space="preserve">Declaration A (if no conflicts of interest) </w:t>
            </w:r>
          </w:p>
          <w:p w14:paraId="77D540C0" w14:textId="77777777" w:rsidR="009C1D9C" w:rsidRPr="00C87E09" w:rsidRDefault="00826DA7" w:rsidP="00E8159A">
            <w:pPr>
              <w:pBdr>
                <w:top w:val="nil"/>
                <w:left w:val="nil"/>
                <w:bottom w:val="nil"/>
                <w:right w:val="nil"/>
                <w:between w:val="nil"/>
              </w:pBdr>
              <w:spacing w:after="120"/>
              <w:jc w:val="both"/>
              <w:rPr>
                <w:color w:val="000000"/>
                <w:sz w:val="20"/>
                <w:szCs w:val="20"/>
              </w:rPr>
            </w:pPr>
            <w:r w:rsidRPr="00C87E09">
              <w:rPr>
                <w:color w:val="000000"/>
                <w:sz w:val="20"/>
                <w:szCs w:val="20"/>
              </w:rPr>
              <w:t xml:space="preserve">By signing this Form, I declare that: </w:t>
            </w:r>
          </w:p>
          <w:p w14:paraId="4B220581" w14:textId="77777777" w:rsidR="009C1D9C" w:rsidRPr="00C87E09" w:rsidRDefault="00826DA7" w:rsidP="00E8159A">
            <w:pPr>
              <w:numPr>
                <w:ilvl w:val="0"/>
                <w:numId w:val="1"/>
              </w:numPr>
              <w:pBdr>
                <w:top w:val="nil"/>
                <w:left w:val="nil"/>
                <w:bottom w:val="nil"/>
                <w:right w:val="nil"/>
                <w:between w:val="nil"/>
              </w:pBdr>
              <w:jc w:val="both"/>
              <w:rPr>
                <w:sz w:val="20"/>
                <w:szCs w:val="20"/>
              </w:rPr>
            </w:pPr>
            <w:r w:rsidRPr="00C87E09">
              <w:rPr>
                <w:sz w:val="20"/>
                <w:szCs w:val="20"/>
              </w:rPr>
              <w:t xml:space="preserve">I have </w:t>
            </w:r>
            <w:r w:rsidRPr="00C87E09">
              <w:rPr>
                <w:color w:val="000000"/>
                <w:sz w:val="20"/>
                <w:szCs w:val="20"/>
              </w:rPr>
              <w:t xml:space="preserve">read, understand and accept the Statements </w:t>
            </w:r>
            <w:proofErr w:type="gramStart"/>
            <w:r w:rsidRPr="00C87E09">
              <w:rPr>
                <w:color w:val="000000"/>
                <w:sz w:val="20"/>
                <w:szCs w:val="20"/>
              </w:rPr>
              <w:t>above;</w:t>
            </w:r>
            <w:proofErr w:type="gramEnd"/>
          </w:p>
          <w:p w14:paraId="7339F429" w14:textId="77777777" w:rsidR="009C1D9C" w:rsidRPr="00C87E09" w:rsidRDefault="00826DA7" w:rsidP="00E8159A">
            <w:pPr>
              <w:numPr>
                <w:ilvl w:val="0"/>
                <w:numId w:val="1"/>
              </w:numPr>
              <w:pBdr>
                <w:top w:val="nil"/>
                <w:left w:val="nil"/>
                <w:bottom w:val="nil"/>
                <w:right w:val="nil"/>
                <w:between w:val="nil"/>
              </w:pBdr>
              <w:jc w:val="both"/>
              <w:rPr>
                <w:sz w:val="20"/>
                <w:szCs w:val="20"/>
              </w:rPr>
            </w:pPr>
            <w:r w:rsidRPr="00C87E09">
              <w:rPr>
                <w:color w:val="000000"/>
                <w:sz w:val="20"/>
                <w:szCs w:val="20"/>
              </w:rPr>
              <w:t xml:space="preserve">I confirm that there are no conflicts of interest of any nature which are relevant to this procurement; </w:t>
            </w:r>
            <w:r w:rsidRPr="00C87E09">
              <w:rPr>
                <w:sz w:val="20"/>
                <w:szCs w:val="20"/>
              </w:rPr>
              <w:t>and</w:t>
            </w:r>
          </w:p>
          <w:p w14:paraId="1158C1FB" w14:textId="77777777" w:rsidR="009C1D9C" w:rsidRPr="00C87E09" w:rsidRDefault="00826DA7" w:rsidP="00E8159A">
            <w:pPr>
              <w:numPr>
                <w:ilvl w:val="0"/>
                <w:numId w:val="1"/>
              </w:numPr>
              <w:pBdr>
                <w:top w:val="nil"/>
                <w:left w:val="nil"/>
                <w:bottom w:val="nil"/>
                <w:right w:val="nil"/>
                <w:between w:val="nil"/>
              </w:pBdr>
              <w:spacing w:after="120"/>
              <w:jc w:val="both"/>
              <w:rPr>
                <w:sz w:val="20"/>
                <w:szCs w:val="20"/>
              </w:rPr>
            </w:pPr>
            <w:r w:rsidRPr="00C87E09">
              <w:rPr>
                <w:color w:val="000000"/>
                <w:sz w:val="20"/>
                <w:szCs w:val="20"/>
              </w:rPr>
              <w:t>if any actual, potential or perceived conflicts of interest arise in the future, I will inform an Authorised Individual immediately.</w:t>
            </w:r>
          </w:p>
        </w:tc>
      </w:tr>
      <w:tr w:rsidR="009C1D9C" w:rsidRPr="00C87E09" w14:paraId="17217CB9" w14:textId="77777777" w:rsidTr="00E8159A">
        <w:tc>
          <w:tcPr>
            <w:tcW w:w="555" w:type="dxa"/>
            <w:shd w:val="clear" w:color="auto" w:fill="F2F2F2"/>
          </w:tcPr>
          <w:p w14:paraId="1B879AE4" w14:textId="711BBE83" w:rsidR="009C1D9C" w:rsidRPr="00C87E09" w:rsidRDefault="00B36D81" w:rsidP="00E8159A">
            <w:pPr>
              <w:jc w:val="both"/>
              <w:rPr>
                <w:sz w:val="20"/>
                <w:szCs w:val="20"/>
              </w:rPr>
            </w:pPr>
            <w:sdt>
              <w:sdtPr>
                <w:rPr>
                  <w:bCs/>
                  <w:sz w:val="20"/>
                  <w:szCs w:val="20"/>
                </w:rPr>
                <w:id w:val="-1614972907"/>
                <w14:checkbox>
                  <w14:checked w14:val="0"/>
                  <w14:checkedState w14:val="2612" w14:font="MS Gothic"/>
                  <w14:uncheckedState w14:val="2610" w14:font="MS Gothic"/>
                </w14:checkbox>
              </w:sdtPr>
              <w:sdtEndPr/>
              <w:sdtContent>
                <w:r w:rsidR="00163E83">
                  <w:rPr>
                    <w:rFonts w:ascii="MS Gothic" w:eastAsia="MS Gothic" w:hAnsi="MS Gothic" w:hint="eastAsia"/>
                    <w:bCs/>
                    <w:sz w:val="20"/>
                    <w:szCs w:val="20"/>
                  </w:rPr>
                  <w:t>☐</w:t>
                </w:r>
              </w:sdtContent>
            </w:sdt>
          </w:p>
        </w:tc>
        <w:tc>
          <w:tcPr>
            <w:tcW w:w="9221" w:type="dxa"/>
            <w:shd w:val="clear" w:color="auto" w:fill="F2F2F2"/>
          </w:tcPr>
          <w:p w14:paraId="3C4DEDD3" w14:textId="77777777" w:rsidR="009C1D9C" w:rsidRPr="00C87E09" w:rsidRDefault="00826DA7" w:rsidP="00E8159A">
            <w:pPr>
              <w:pBdr>
                <w:top w:val="nil"/>
                <w:left w:val="nil"/>
                <w:bottom w:val="nil"/>
                <w:right w:val="nil"/>
                <w:between w:val="nil"/>
              </w:pBdr>
              <w:spacing w:after="120"/>
              <w:jc w:val="both"/>
              <w:rPr>
                <w:b/>
                <w:color w:val="000000"/>
                <w:sz w:val="20"/>
                <w:szCs w:val="20"/>
              </w:rPr>
            </w:pPr>
            <w:r w:rsidRPr="00C87E09">
              <w:rPr>
                <w:b/>
                <w:color w:val="000000"/>
                <w:sz w:val="20"/>
                <w:szCs w:val="20"/>
              </w:rPr>
              <w:t xml:space="preserve">Declaration B (if actual, potential </w:t>
            </w:r>
            <w:r w:rsidRPr="00C87E09">
              <w:rPr>
                <w:b/>
                <w:sz w:val="20"/>
                <w:szCs w:val="20"/>
              </w:rPr>
              <w:t>or</w:t>
            </w:r>
            <w:r w:rsidRPr="00C87E09">
              <w:rPr>
                <w:b/>
                <w:color w:val="000000"/>
                <w:sz w:val="20"/>
                <w:szCs w:val="20"/>
              </w:rPr>
              <w:t xml:space="preserve"> perceived conflicts of interest exist)</w:t>
            </w:r>
          </w:p>
          <w:p w14:paraId="14A99F0E" w14:textId="77777777" w:rsidR="009C1D9C" w:rsidRPr="00C87E09" w:rsidRDefault="00826DA7" w:rsidP="00E8159A">
            <w:pPr>
              <w:pBdr>
                <w:top w:val="nil"/>
                <w:left w:val="nil"/>
                <w:bottom w:val="nil"/>
                <w:right w:val="nil"/>
                <w:between w:val="nil"/>
              </w:pBdr>
              <w:spacing w:after="120"/>
              <w:jc w:val="both"/>
              <w:rPr>
                <w:color w:val="000000"/>
                <w:sz w:val="20"/>
                <w:szCs w:val="20"/>
              </w:rPr>
            </w:pPr>
            <w:r w:rsidRPr="00C87E09">
              <w:rPr>
                <w:color w:val="000000"/>
                <w:sz w:val="20"/>
                <w:szCs w:val="20"/>
              </w:rPr>
              <w:t>By signing this Form, I declare that</w:t>
            </w:r>
            <w:r w:rsidRPr="00C87E09">
              <w:rPr>
                <w:sz w:val="20"/>
                <w:szCs w:val="20"/>
              </w:rPr>
              <w:t>:</w:t>
            </w:r>
            <w:r w:rsidRPr="00C87E09">
              <w:rPr>
                <w:color w:val="000000"/>
                <w:sz w:val="20"/>
                <w:szCs w:val="20"/>
              </w:rPr>
              <w:t xml:space="preserve"> </w:t>
            </w:r>
          </w:p>
          <w:p w14:paraId="4A47A909" w14:textId="77777777" w:rsidR="009C1D9C" w:rsidRPr="00C87E09" w:rsidRDefault="00826DA7" w:rsidP="00E8159A">
            <w:pPr>
              <w:numPr>
                <w:ilvl w:val="0"/>
                <w:numId w:val="2"/>
              </w:numPr>
              <w:pBdr>
                <w:top w:val="nil"/>
                <w:left w:val="nil"/>
                <w:bottom w:val="nil"/>
                <w:right w:val="nil"/>
                <w:between w:val="nil"/>
              </w:pBdr>
              <w:jc w:val="both"/>
              <w:rPr>
                <w:sz w:val="20"/>
                <w:szCs w:val="20"/>
              </w:rPr>
            </w:pPr>
            <w:r w:rsidRPr="00C87E09">
              <w:rPr>
                <w:sz w:val="20"/>
                <w:szCs w:val="20"/>
              </w:rPr>
              <w:t xml:space="preserve">I have </w:t>
            </w:r>
            <w:r w:rsidRPr="00C87E09">
              <w:rPr>
                <w:color w:val="000000"/>
                <w:sz w:val="20"/>
                <w:szCs w:val="20"/>
              </w:rPr>
              <w:t xml:space="preserve">read, understand and accept the Statements </w:t>
            </w:r>
            <w:proofErr w:type="gramStart"/>
            <w:r w:rsidRPr="00C87E09">
              <w:rPr>
                <w:color w:val="000000"/>
                <w:sz w:val="20"/>
                <w:szCs w:val="20"/>
              </w:rPr>
              <w:t>above;</w:t>
            </w:r>
            <w:proofErr w:type="gramEnd"/>
          </w:p>
          <w:p w14:paraId="3A2CAD04" w14:textId="77777777" w:rsidR="009C1D9C" w:rsidRPr="00C87E09" w:rsidRDefault="00826DA7" w:rsidP="00E8159A">
            <w:pPr>
              <w:numPr>
                <w:ilvl w:val="0"/>
                <w:numId w:val="2"/>
              </w:numPr>
              <w:pBdr>
                <w:top w:val="nil"/>
                <w:left w:val="nil"/>
                <w:bottom w:val="nil"/>
                <w:right w:val="nil"/>
                <w:between w:val="nil"/>
              </w:pBdr>
              <w:jc w:val="both"/>
              <w:rPr>
                <w:sz w:val="20"/>
                <w:szCs w:val="20"/>
              </w:rPr>
            </w:pPr>
            <w:r w:rsidRPr="00C87E09">
              <w:rPr>
                <w:color w:val="000000"/>
                <w:sz w:val="20"/>
                <w:szCs w:val="20"/>
              </w:rPr>
              <w:t>I confirm that I have de</w:t>
            </w:r>
            <w:r w:rsidRPr="00C87E09">
              <w:rPr>
                <w:sz w:val="20"/>
                <w:szCs w:val="20"/>
              </w:rPr>
              <w:t xml:space="preserve">clared any conflicts of interest of any nature relevant to the above procurement in the table </w:t>
            </w:r>
            <w:proofErr w:type="gramStart"/>
            <w:r w:rsidRPr="00C87E09">
              <w:rPr>
                <w:sz w:val="20"/>
                <w:szCs w:val="20"/>
              </w:rPr>
              <w:t>below;</w:t>
            </w:r>
            <w:proofErr w:type="gramEnd"/>
            <w:r w:rsidRPr="00C87E09">
              <w:rPr>
                <w:color w:val="000000"/>
                <w:sz w:val="20"/>
                <w:szCs w:val="20"/>
              </w:rPr>
              <w:t xml:space="preserve"> </w:t>
            </w:r>
          </w:p>
          <w:p w14:paraId="5EF637C3" w14:textId="77777777" w:rsidR="009C1D9C" w:rsidRPr="00C87E09" w:rsidRDefault="00826DA7" w:rsidP="00E8159A">
            <w:pPr>
              <w:numPr>
                <w:ilvl w:val="0"/>
                <w:numId w:val="2"/>
              </w:numPr>
              <w:pBdr>
                <w:top w:val="nil"/>
                <w:left w:val="nil"/>
                <w:bottom w:val="nil"/>
                <w:right w:val="nil"/>
                <w:between w:val="nil"/>
              </w:pBdr>
              <w:jc w:val="both"/>
              <w:rPr>
                <w:sz w:val="20"/>
                <w:szCs w:val="20"/>
              </w:rPr>
            </w:pPr>
            <w:r w:rsidRPr="00C87E09">
              <w:rPr>
                <w:color w:val="000000"/>
                <w:sz w:val="20"/>
                <w:szCs w:val="20"/>
              </w:rPr>
              <w:t>I will carry out any agreed mitigations as may be set o</w:t>
            </w:r>
            <w:r w:rsidRPr="00C87E09">
              <w:rPr>
                <w:sz w:val="20"/>
                <w:szCs w:val="20"/>
              </w:rPr>
              <w:t>ut in Part Two of this Form, in consultation with the Authorised Individual; and,</w:t>
            </w:r>
          </w:p>
          <w:p w14:paraId="26C60E5B" w14:textId="77777777" w:rsidR="009C1D9C" w:rsidRPr="00C87E09" w:rsidRDefault="00826DA7" w:rsidP="00E8159A">
            <w:pPr>
              <w:numPr>
                <w:ilvl w:val="0"/>
                <w:numId w:val="2"/>
              </w:numPr>
              <w:pBdr>
                <w:top w:val="nil"/>
                <w:left w:val="nil"/>
                <w:bottom w:val="nil"/>
                <w:right w:val="nil"/>
                <w:between w:val="nil"/>
              </w:pBdr>
              <w:spacing w:after="120"/>
              <w:jc w:val="both"/>
              <w:rPr>
                <w:sz w:val="20"/>
                <w:szCs w:val="20"/>
              </w:rPr>
            </w:pPr>
            <w:r w:rsidRPr="00C87E09">
              <w:rPr>
                <w:sz w:val="20"/>
                <w:szCs w:val="20"/>
              </w:rPr>
              <w:t>i</w:t>
            </w:r>
            <w:r w:rsidRPr="00C87E09">
              <w:rPr>
                <w:color w:val="000000"/>
                <w:sz w:val="20"/>
                <w:szCs w:val="20"/>
              </w:rPr>
              <w:t>f any other actual, potential or perceived conflicts of interest arise in the future, or if my circumstances in respect of the interests identified below change, I will inform an Authorised Individual immediately.</w:t>
            </w:r>
          </w:p>
        </w:tc>
      </w:tr>
    </w:tbl>
    <w:p w14:paraId="7ABA7981" w14:textId="77777777" w:rsidR="009C1D9C" w:rsidRPr="00C87E09" w:rsidRDefault="009C1D9C" w:rsidP="00E8159A">
      <w:pPr>
        <w:jc w:val="both"/>
        <w:rPr>
          <w:sz w:val="20"/>
          <w:szCs w:val="20"/>
        </w:rPr>
      </w:pPr>
    </w:p>
    <w:p w14:paraId="5ED441D2" w14:textId="77777777" w:rsidR="009C1D9C" w:rsidRPr="00C87E09" w:rsidRDefault="009C1D9C" w:rsidP="00E8159A">
      <w:pPr>
        <w:jc w:val="both"/>
        <w:rPr>
          <w:sz w:val="20"/>
          <w:szCs w:val="2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43747B" w:rsidRPr="00C87E09" w14:paraId="65AEE984" w14:textId="77777777" w:rsidTr="009A78C3">
        <w:trPr>
          <w:cantSplit/>
        </w:trPr>
        <w:tc>
          <w:tcPr>
            <w:tcW w:w="2552" w:type="dxa"/>
            <w:shd w:val="clear" w:color="auto" w:fill="auto"/>
            <w:tcMar>
              <w:left w:w="0" w:type="dxa"/>
            </w:tcMar>
          </w:tcPr>
          <w:p w14:paraId="0FEE0E27" w14:textId="77777777" w:rsidR="0043747B" w:rsidRPr="00C87E09" w:rsidRDefault="0043747B" w:rsidP="00E8159A">
            <w:pPr>
              <w:jc w:val="both"/>
              <w:rPr>
                <w:b/>
                <w:bCs/>
                <w:sz w:val="20"/>
                <w:szCs w:val="20"/>
              </w:rPr>
            </w:pPr>
            <w:r w:rsidRPr="00C87E09">
              <w:rPr>
                <w:b/>
                <w:sz w:val="20"/>
                <w:szCs w:val="20"/>
              </w:rPr>
              <w:t>Name</w:t>
            </w:r>
          </w:p>
        </w:tc>
        <w:tc>
          <w:tcPr>
            <w:tcW w:w="7076" w:type="dxa"/>
            <w:shd w:val="clear" w:color="auto" w:fill="auto"/>
          </w:tcPr>
          <w:p w14:paraId="3AA1A11F" w14:textId="6C994BE6" w:rsidR="0043747B" w:rsidRPr="00C87E09" w:rsidRDefault="0043747B" w:rsidP="00E8159A">
            <w:pPr>
              <w:jc w:val="both"/>
              <w:rPr>
                <w:color w:val="000000"/>
                <w:sz w:val="20"/>
                <w:szCs w:val="20"/>
              </w:rPr>
            </w:pPr>
          </w:p>
        </w:tc>
      </w:tr>
    </w:tbl>
    <w:p w14:paraId="02416332" w14:textId="77777777" w:rsidR="0043747B" w:rsidRPr="00C87E09" w:rsidRDefault="0043747B" w:rsidP="00E8159A">
      <w:pPr>
        <w:tabs>
          <w:tab w:val="left" w:pos="2751"/>
        </w:tabs>
        <w:ind w:left="57"/>
        <w:jc w:val="both"/>
        <w:rPr>
          <w:color w:val="000000"/>
          <w:sz w:val="20"/>
          <w:szCs w:val="2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43747B" w:rsidRPr="00C87E09" w14:paraId="200E096B" w14:textId="77777777" w:rsidTr="009A78C3">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21871A68" w14:textId="77777777" w:rsidR="0043747B" w:rsidRPr="00C87E09" w:rsidRDefault="0043747B" w:rsidP="00E8159A">
            <w:pPr>
              <w:jc w:val="both"/>
              <w:rPr>
                <w:b/>
                <w:bCs/>
                <w:sz w:val="20"/>
                <w:szCs w:val="20"/>
              </w:rPr>
            </w:pPr>
            <w:r w:rsidRPr="00C87E09">
              <w:rPr>
                <w:b/>
                <w:sz w:val="20"/>
                <w:szCs w:val="20"/>
              </w:rPr>
              <w:t>Signature</w:t>
            </w:r>
          </w:p>
        </w:tc>
        <w:tc>
          <w:tcPr>
            <w:tcW w:w="7076" w:type="dxa"/>
            <w:tcBorders>
              <w:top w:val="single" w:sz="4" w:space="0" w:color="auto"/>
              <w:left w:val="single" w:sz="4" w:space="0" w:color="auto"/>
              <w:bottom w:val="single" w:sz="4" w:space="0" w:color="auto"/>
              <w:right w:val="single" w:sz="4" w:space="0" w:color="auto"/>
            </w:tcBorders>
            <w:shd w:val="clear" w:color="auto" w:fill="auto"/>
          </w:tcPr>
          <w:p w14:paraId="44EDA0A6" w14:textId="6C90083F" w:rsidR="00A97DD7" w:rsidRPr="00A97DD7" w:rsidRDefault="00A97DD7" w:rsidP="00A97DD7">
            <w:pPr>
              <w:jc w:val="both"/>
              <w:rPr>
                <w:color w:val="000000"/>
                <w:sz w:val="20"/>
                <w:szCs w:val="20"/>
              </w:rPr>
            </w:pPr>
          </w:p>
          <w:p w14:paraId="570CC5D3" w14:textId="1137CB45" w:rsidR="0043747B" w:rsidRPr="00C87E09" w:rsidRDefault="0043747B" w:rsidP="00E8159A">
            <w:pPr>
              <w:jc w:val="both"/>
              <w:rPr>
                <w:color w:val="000000"/>
                <w:sz w:val="20"/>
                <w:szCs w:val="20"/>
              </w:rPr>
            </w:pPr>
          </w:p>
        </w:tc>
      </w:tr>
    </w:tbl>
    <w:p w14:paraId="558C1893" w14:textId="77777777" w:rsidR="0043747B" w:rsidRPr="00C87E09" w:rsidRDefault="0043747B" w:rsidP="00E8159A">
      <w:pPr>
        <w:tabs>
          <w:tab w:val="left" w:pos="2751"/>
        </w:tabs>
        <w:ind w:left="57"/>
        <w:jc w:val="both"/>
        <w:rPr>
          <w:color w:val="000000"/>
          <w:sz w:val="20"/>
          <w:szCs w:val="2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43747B" w:rsidRPr="00C87E09" w14:paraId="29BAE946" w14:textId="77777777" w:rsidTr="009A78C3">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7A979CE9" w14:textId="77777777" w:rsidR="0043747B" w:rsidRPr="00C87E09" w:rsidRDefault="0043747B" w:rsidP="00E8159A">
            <w:pPr>
              <w:jc w:val="both"/>
              <w:rPr>
                <w:b/>
                <w:bCs/>
                <w:sz w:val="20"/>
                <w:szCs w:val="20"/>
              </w:rPr>
            </w:pPr>
            <w:r w:rsidRPr="00C87E09">
              <w:rPr>
                <w:b/>
                <w:sz w:val="20"/>
                <w:szCs w:val="20"/>
              </w:rPr>
              <w:t>Date</w:t>
            </w:r>
          </w:p>
        </w:tc>
        <w:tc>
          <w:tcPr>
            <w:tcW w:w="7076" w:type="dxa"/>
            <w:tcBorders>
              <w:top w:val="single" w:sz="4" w:space="0" w:color="auto"/>
              <w:left w:val="single" w:sz="4" w:space="0" w:color="auto"/>
              <w:bottom w:val="single" w:sz="4" w:space="0" w:color="auto"/>
              <w:right w:val="single" w:sz="4" w:space="0" w:color="auto"/>
            </w:tcBorders>
            <w:shd w:val="clear" w:color="auto" w:fill="auto"/>
          </w:tcPr>
          <w:p w14:paraId="256B8ADC" w14:textId="5001AFDD" w:rsidR="0043747B" w:rsidRPr="00C87E09" w:rsidRDefault="0043747B" w:rsidP="00E8159A">
            <w:pPr>
              <w:jc w:val="both"/>
              <w:rPr>
                <w:color w:val="000000"/>
                <w:sz w:val="20"/>
                <w:szCs w:val="20"/>
              </w:rPr>
            </w:pPr>
          </w:p>
        </w:tc>
      </w:tr>
    </w:tbl>
    <w:p w14:paraId="0293E39F" w14:textId="77777777" w:rsidR="0043747B" w:rsidRDefault="0043747B" w:rsidP="00E8159A">
      <w:pPr>
        <w:tabs>
          <w:tab w:val="left" w:pos="2751"/>
        </w:tabs>
        <w:ind w:left="57"/>
        <w:jc w:val="both"/>
        <w:rPr>
          <w:color w:val="000000"/>
        </w:rPr>
      </w:pPr>
    </w:p>
    <w:p w14:paraId="7E8FFF48" w14:textId="77777777" w:rsidR="009C1D9C" w:rsidRPr="00C87E09" w:rsidRDefault="00826DA7" w:rsidP="00E8159A">
      <w:pPr>
        <w:pStyle w:val="Heading3"/>
        <w:jc w:val="both"/>
        <w:rPr>
          <w:sz w:val="24"/>
          <w:szCs w:val="24"/>
        </w:rPr>
      </w:pPr>
      <w:bookmarkStart w:id="3" w:name="_heading=h.4a42wf5mgc1h" w:colFirst="0" w:colLast="0"/>
      <w:bookmarkEnd w:id="3"/>
      <w:r w:rsidRPr="00C87E09">
        <w:rPr>
          <w:sz w:val="24"/>
          <w:szCs w:val="24"/>
        </w:rPr>
        <w:t xml:space="preserve">My actual, potential or perceived conflict(s) of interest: </w:t>
      </w:r>
    </w:p>
    <w:p w14:paraId="75417A05" w14:textId="77777777" w:rsidR="009C1D9C" w:rsidRDefault="009C1D9C" w:rsidP="00E8159A">
      <w:pPr>
        <w:jc w:val="both"/>
      </w:pPr>
    </w:p>
    <w:tbl>
      <w:tblPr>
        <w:tblStyle w:val="afa"/>
        <w:tblW w:w="9781"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4961"/>
      </w:tblGrid>
      <w:tr w:rsidR="004C57D7" w:rsidRPr="008301F8" w14:paraId="677FD621" w14:textId="77777777" w:rsidTr="00E8159A">
        <w:trPr>
          <w:trHeight w:val="440"/>
        </w:trPr>
        <w:tc>
          <w:tcPr>
            <w:tcW w:w="9781" w:type="dxa"/>
            <w:gridSpan w:val="3"/>
            <w:shd w:val="clear" w:color="auto" w:fill="D9EBFF"/>
            <w:tcMar>
              <w:top w:w="100" w:type="dxa"/>
              <w:left w:w="100" w:type="dxa"/>
              <w:bottom w:w="100" w:type="dxa"/>
              <w:right w:w="100" w:type="dxa"/>
            </w:tcMar>
            <w:vAlign w:val="center"/>
          </w:tcPr>
          <w:p w14:paraId="6BF3152A" w14:textId="77777777" w:rsidR="004C57D7" w:rsidRPr="00C87E09" w:rsidRDefault="004C57D7" w:rsidP="00E8159A">
            <w:pPr>
              <w:widowControl w:val="0"/>
              <w:pBdr>
                <w:top w:val="nil"/>
                <w:left w:val="nil"/>
                <w:bottom w:val="nil"/>
                <w:right w:val="nil"/>
                <w:between w:val="nil"/>
              </w:pBdr>
              <w:jc w:val="both"/>
              <w:rPr>
                <w:b/>
                <w:sz w:val="20"/>
                <w:szCs w:val="20"/>
              </w:rPr>
            </w:pPr>
            <w:r w:rsidRPr="00C87E09">
              <w:rPr>
                <w:b/>
                <w:sz w:val="20"/>
                <w:szCs w:val="20"/>
              </w:rPr>
              <w:t>Interest(s) identified in Part One</w:t>
            </w:r>
          </w:p>
        </w:tc>
      </w:tr>
      <w:tr w:rsidR="004C57D7" w14:paraId="3DB97147" w14:textId="77777777" w:rsidTr="00E8159A">
        <w:trPr>
          <w:trHeight w:val="440"/>
        </w:trPr>
        <w:tc>
          <w:tcPr>
            <w:tcW w:w="1440" w:type="dxa"/>
            <w:shd w:val="clear" w:color="auto" w:fill="auto"/>
            <w:tcMar>
              <w:top w:w="100" w:type="dxa"/>
              <w:left w:w="100" w:type="dxa"/>
              <w:bottom w:w="100" w:type="dxa"/>
              <w:right w:w="100" w:type="dxa"/>
            </w:tcMar>
          </w:tcPr>
          <w:p w14:paraId="2E46A328" w14:textId="77777777" w:rsidR="004C57D7" w:rsidRPr="00C87E09" w:rsidRDefault="004C57D7" w:rsidP="00E8159A">
            <w:pPr>
              <w:widowControl w:val="0"/>
              <w:numPr>
                <w:ilvl w:val="0"/>
                <w:numId w:val="9"/>
              </w:numPr>
              <w:pBdr>
                <w:top w:val="nil"/>
                <w:left w:val="nil"/>
                <w:bottom w:val="nil"/>
                <w:right w:val="nil"/>
                <w:between w:val="nil"/>
              </w:pBdr>
              <w:jc w:val="both"/>
              <w:rPr>
                <w:sz w:val="20"/>
                <w:szCs w:val="20"/>
              </w:rPr>
            </w:pPr>
          </w:p>
        </w:tc>
        <w:tc>
          <w:tcPr>
            <w:tcW w:w="3380" w:type="dxa"/>
            <w:shd w:val="clear" w:color="auto" w:fill="auto"/>
            <w:tcMar>
              <w:top w:w="100" w:type="dxa"/>
              <w:left w:w="100" w:type="dxa"/>
              <w:bottom w:w="100" w:type="dxa"/>
              <w:right w:w="100" w:type="dxa"/>
            </w:tcMar>
          </w:tcPr>
          <w:p w14:paraId="66EDEFF9" w14:textId="77777777" w:rsidR="004C57D7" w:rsidRPr="00C87E09" w:rsidRDefault="004C57D7" w:rsidP="00E8159A">
            <w:pPr>
              <w:widowControl w:val="0"/>
              <w:pBdr>
                <w:top w:val="nil"/>
                <w:left w:val="nil"/>
                <w:bottom w:val="nil"/>
                <w:right w:val="nil"/>
                <w:between w:val="nil"/>
              </w:pBdr>
              <w:jc w:val="both"/>
              <w:rPr>
                <w:sz w:val="20"/>
                <w:szCs w:val="20"/>
              </w:rPr>
            </w:pPr>
          </w:p>
        </w:tc>
        <w:tc>
          <w:tcPr>
            <w:tcW w:w="4961" w:type="dxa"/>
            <w:shd w:val="clear" w:color="auto" w:fill="auto"/>
            <w:tcMar>
              <w:top w:w="100" w:type="dxa"/>
              <w:left w:w="100" w:type="dxa"/>
              <w:bottom w:w="100" w:type="dxa"/>
              <w:right w:w="100" w:type="dxa"/>
            </w:tcMar>
          </w:tcPr>
          <w:p w14:paraId="511C175F" w14:textId="77777777" w:rsidR="004C57D7" w:rsidRPr="00C87E09" w:rsidRDefault="004C57D7" w:rsidP="00E8159A">
            <w:pPr>
              <w:widowControl w:val="0"/>
              <w:pBdr>
                <w:top w:val="nil"/>
                <w:left w:val="nil"/>
                <w:bottom w:val="nil"/>
                <w:right w:val="nil"/>
                <w:between w:val="nil"/>
              </w:pBdr>
              <w:jc w:val="both"/>
              <w:rPr>
                <w:sz w:val="20"/>
                <w:szCs w:val="20"/>
              </w:rPr>
            </w:pPr>
          </w:p>
        </w:tc>
      </w:tr>
      <w:tr w:rsidR="004C57D7" w14:paraId="62F437CE" w14:textId="77777777" w:rsidTr="00E8159A">
        <w:trPr>
          <w:trHeight w:val="440"/>
        </w:trPr>
        <w:tc>
          <w:tcPr>
            <w:tcW w:w="1440" w:type="dxa"/>
            <w:shd w:val="clear" w:color="auto" w:fill="auto"/>
            <w:tcMar>
              <w:top w:w="100" w:type="dxa"/>
              <w:left w:w="100" w:type="dxa"/>
              <w:bottom w:w="100" w:type="dxa"/>
              <w:right w:w="100" w:type="dxa"/>
            </w:tcMar>
          </w:tcPr>
          <w:p w14:paraId="0E3B7B80" w14:textId="77777777" w:rsidR="004C57D7" w:rsidRPr="00C87E09" w:rsidRDefault="004C57D7" w:rsidP="00E8159A">
            <w:pPr>
              <w:widowControl w:val="0"/>
              <w:numPr>
                <w:ilvl w:val="0"/>
                <w:numId w:val="9"/>
              </w:numPr>
              <w:pBdr>
                <w:top w:val="nil"/>
                <w:left w:val="nil"/>
                <w:bottom w:val="nil"/>
                <w:right w:val="nil"/>
                <w:between w:val="nil"/>
              </w:pBdr>
              <w:jc w:val="both"/>
              <w:rPr>
                <w:sz w:val="20"/>
                <w:szCs w:val="20"/>
              </w:rPr>
            </w:pPr>
          </w:p>
        </w:tc>
        <w:tc>
          <w:tcPr>
            <w:tcW w:w="3380" w:type="dxa"/>
            <w:shd w:val="clear" w:color="auto" w:fill="auto"/>
            <w:tcMar>
              <w:top w:w="100" w:type="dxa"/>
              <w:left w:w="100" w:type="dxa"/>
              <w:bottom w:w="100" w:type="dxa"/>
              <w:right w:w="100" w:type="dxa"/>
            </w:tcMar>
          </w:tcPr>
          <w:p w14:paraId="1AFD94A6" w14:textId="77777777" w:rsidR="004C57D7" w:rsidRPr="00C87E09" w:rsidRDefault="004C57D7" w:rsidP="00E8159A">
            <w:pPr>
              <w:widowControl w:val="0"/>
              <w:pBdr>
                <w:top w:val="nil"/>
                <w:left w:val="nil"/>
                <w:bottom w:val="nil"/>
                <w:right w:val="nil"/>
                <w:between w:val="nil"/>
              </w:pBdr>
              <w:jc w:val="both"/>
              <w:rPr>
                <w:sz w:val="20"/>
                <w:szCs w:val="20"/>
              </w:rPr>
            </w:pPr>
          </w:p>
        </w:tc>
        <w:tc>
          <w:tcPr>
            <w:tcW w:w="4961" w:type="dxa"/>
            <w:shd w:val="clear" w:color="auto" w:fill="auto"/>
            <w:tcMar>
              <w:top w:w="100" w:type="dxa"/>
              <w:left w:w="100" w:type="dxa"/>
              <w:bottom w:w="100" w:type="dxa"/>
              <w:right w:w="100" w:type="dxa"/>
            </w:tcMar>
          </w:tcPr>
          <w:p w14:paraId="0D3C7229" w14:textId="77777777" w:rsidR="004C57D7" w:rsidRPr="00C87E09" w:rsidRDefault="004C57D7" w:rsidP="00E8159A">
            <w:pPr>
              <w:widowControl w:val="0"/>
              <w:pBdr>
                <w:top w:val="nil"/>
                <w:left w:val="nil"/>
                <w:bottom w:val="nil"/>
                <w:right w:val="nil"/>
                <w:between w:val="nil"/>
              </w:pBdr>
              <w:jc w:val="both"/>
              <w:rPr>
                <w:sz w:val="20"/>
                <w:szCs w:val="20"/>
              </w:rPr>
            </w:pPr>
          </w:p>
        </w:tc>
      </w:tr>
      <w:tr w:rsidR="004C57D7" w14:paraId="6D3C184D" w14:textId="77777777" w:rsidTr="00E8159A">
        <w:trPr>
          <w:trHeight w:val="440"/>
        </w:trPr>
        <w:tc>
          <w:tcPr>
            <w:tcW w:w="1440" w:type="dxa"/>
            <w:shd w:val="clear" w:color="auto" w:fill="auto"/>
            <w:tcMar>
              <w:top w:w="100" w:type="dxa"/>
              <w:left w:w="100" w:type="dxa"/>
              <w:bottom w:w="100" w:type="dxa"/>
              <w:right w:w="100" w:type="dxa"/>
            </w:tcMar>
          </w:tcPr>
          <w:p w14:paraId="4E0DBA6B" w14:textId="77777777" w:rsidR="004C57D7" w:rsidRPr="00C87E09" w:rsidRDefault="004C57D7" w:rsidP="00E8159A">
            <w:pPr>
              <w:widowControl w:val="0"/>
              <w:numPr>
                <w:ilvl w:val="0"/>
                <w:numId w:val="9"/>
              </w:numPr>
              <w:pBdr>
                <w:top w:val="nil"/>
                <w:left w:val="nil"/>
                <w:bottom w:val="nil"/>
                <w:right w:val="nil"/>
                <w:between w:val="nil"/>
              </w:pBdr>
              <w:jc w:val="both"/>
              <w:rPr>
                <w:sz w:val="20"/>
                <w:szCs w:val="20"/>
              </w:rPr>
            </w:pPr>
          </w:p>
        </w:tc>
        <w:tc>
          <w:tcPr>
            <w:tcW w:w="3380" w:type="dxa"/>
            <w:shd w:val="clear" w:color="auto" w:fill="auto"/>
            <w:tcMar>
              <w:top w:w="100" w:type="dxa"/>
              <w:left w:w="100" w:type="dxa"/>
              <w:bottom w:w="100" w:type="dxa"/>
              <w:right w:w="100" w:type="dxa"/>
            </w:tcMar>
          </w:tcPr>
          <w:p w14:paraId="7FB579E0" w14:textId="77777777" w:rsidR="004C57D7" w:rsidRPr="00C87E09" w:rsidRDefault="004C57D7" w:rsidP="00E8159A">
            <w:pPr>
              <w:widowControl w:val="0"/>
              <w:pBdr>
                <w:top w:val="nil"/>
                <w:left w:val="nil"/>
                <w:bottom w:val="nil"/>
                <w:right w:val="nil"/>
                <w:between w:val="nil"/>
              </w:pBdr>
              <w:jc w:val="both"/>
              <w:rPr>
                <w:sz w:val="20"/>
                <w:szCs w:val="20"/>
              </w:rPr>
            </w:pPr>
          </w:p>
        </w:tc>
        <w:tc>
          <w:tcPr>
            <w:tcW w:w="4961" w:type="dxa"/>
            <w:shd w:val="clear" w:color="auto" w:fill="auto"/>
            <w:tcMar>
              <w:top w:w="100" w:type="dxa"/>
              <w:left w:w="100" w:type="dxa"/>
              <w:bottom w:w="100" w:type="dxa"/>
              <w:right w:w="100" w:type="dxa"/>
            </w:tcMar>
          </w:tcPr>
          <w:p w14:paraId="701192DD" w14:textId="77777777" w:rsidR="004C57D7" w:rsidRPr="00C87E09" w:rsidRDefault="004C57D7" w:rsidP="00E8159A">
            <w:pPr>
              <w:widowControl w:val="0"/>
              <w:pBdr>
                <w:top w:val="nil"/>
                <w:left w:val="nil"/>
                <w:bottom w:val="nil"/>
                <w:right w:val="nil"/>
                <w:between w:val="nil"/>
              </w:pBdr>
              <w:jc w:val="both"/>
              <w:rPr>
                <w:sz w:val="20"/>
                <w:szCs w:val="20"/>
              </w:rPr>
            </w:pPr>
          </w:p>
        </w:tc>
      </w:tr>
    </w:tbl>
    <w:p w14:paraId="357D3118" w14:textId="77777777" w:rsidR="004C57D7" w:rsidRPr="00C87E09" w:rsidRDefault="004C57D7" w:rsidP="00E8159A">
      <w:pPr>
        <w:jc w:val="both"/>
        <w:rPr>
          <w:sz w:val="18"/>
          <w:szCs w:val="18"/>
        </w:rPr>
      </w:pPr>
      <w:r w:rsidRPr="00C87E09">
        <w:rPr>
          <w:color w:val="000000"/>
          <w:sz w:val="18"/>
          <w:szCs w:val="18"/>
        </w:rPr>
        <w:t>*Add or delete rows as required</w:t>
      </w:r>
    </w:p>
    <w:p w14:paraId="1ED12795" w14:textId="77777777" w:rsidR="004C57D7" w:rsidRDefault="004C57D7" w:rsidP="00E8159A">
      <w:pPr>
        <w:jc w:val="both"/>
      </w:pPr>
    </w:p>
    <w:p w14:paraId="58E84C01" w14:textId="77777777" w:rsidR="009C1D9C" w:rsidRDefault="009C1D9C" w:rsidP="00E8159A">
      <w:pPr>
        <w:tabs>
          <w:tab w:val="left" w:pos="2834"/>
        </w:tabs>
        <w:jc w:val="both"/>
        <w:rPr>
          <w:b/>
        </w:rPr>
      </w:pPr>
    </w:p>
    <w:p w14:paraId="62B8AA23" w14:textId="77777777" w:rsidR="009C1D9C" w:rsidRDefault="00826DA7" w:rsidP="00E8159A">
      <w:pPr>
        <w:pStyle w:val="Heading1"/>
        <w:pageBreakBefore w:val="0"/>
        <w:spacing w:after="0"/>
        <w:jc w:val="both"/>
      </w:pPr>
      <w:bookmarkStart w:id="4" w:name="_heading=h.88fn5i5tzv7" w:colFirst="0" w:colLast="0"/>
      <w:bookmarkEnd w:id="4"/>
      <w:r>
        <w:br w:type="page"/>
      </w:r>
    </w:p>
    <w:p w14:paraId="6163F082" w14:textId="77777777" w:rsidR="009C1D9C" w:rsidRPr="00C87E09" w:rsidRDefault="00826DA7" w:rsidP="00E8159A">
      <w:pPr>
        <w:pStyle w:val="Heading1"/>
        <w:pageBreakBefore w:val="0"/>
        <w:spacing w:after="0"/>
        <w:jc w:val="both"/>
        <w:rPr>
          <w:sz w:val="32"/>
          <w:szCs w:val="32"/>
        </w:rPr>
      </w:pPr>
      <w:bookmarkStart w:id="5" w:name="_heading=h.62ohugm86osy" w:colFirst="0" w:colLast="0"/>
      <w:bookmarkEnd w:id="5"/>
      <w:r w:rsidRPr="00C87E09">
        <w:rPr>
          <w:sz w:val="32"/>
          <w:szCs w:val="32"/>
        </w:rPr>
        <w:lastRenderedPageBreak/>
        <w:t xml:space="preserve">PART TWO </w:t>
      </w:r>
      <w:bookmarkStart w:id="6" w:name="_heading=h.e2vswspz31s6" w:colFirst="0" w:colLast="0"/>
      <w:bookmarkEnd w:id="6"/>
    </w:p>
    <w:p w14:paraId="520E855D" w14:textId="77777777" w:rsidR="009C1D9C" w:rsidRPr="00C87E09" w:rsidRDefault="00826DA7" w:rsidP="00E8159A">
      <w:pPr>
        <w:pStyle w:val="Heading2"/>
        <w:jc w:val="both"/>
      </w:pPr>
      <w:r w:rsidRPr="00C87E09">
        <w:t>Conflict of Interest Mitigations</w:t>
      </w:r>
    </w:p>
    <w:p w14:paraId="121F2E55" w14:textId="77777777" w:rsidR="009C1D9C" w:rsidRPr="00C87E09" w:rsidRDefault="00826DA7" w:rsidP="00E8159A">
      <w:pPr>
        <w:pStyle w:val="Heading3"/>
        <w:jc w:val="both"/>
        <w:rPr>
          <w:sz w:val="24"/>
          <w:szCs w:val="24"/>
        </w:rPr>
      </w:pPr>
      <w:bookmarkStart w:id="7" w:name="_heading=h.3z10o873ff84" w:colFirst="0" w:colLast="0"/>
      <w:bookmarkEnd w:id="7"/>
      <w:r w:rsidRPr="00C87E09">
        <w:rPr>
          <w:sz w:val="24"/>
          <w:szCs w:val="24"/>
        </w:rPr>
        <w:t>Agreed mitigations include:</w:t>
      </w:r>
    </w:p>
    <w:p w14:paraId="51413BC9" w14:textId="77777777" w:rsidR="009C1D9C" w:rsidRDefault="009C1D9C" w:rsidP="00E8159A">
      <w:pPr>
        <w:tabs>
          <w:tab w:val="left" w:pos="2834"/>
        </w:tabs>
        <w:jc w:val="both"/>
      </w:pPr>
    </w:p>
    <w:tbl>
      <w:tblPr>
        <w:tblStyle w:val="afa"/>
        <w:tblW w:w="9781"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4961"/>
      </w:tblGrid>
      <w:tr w:rsidR="009C1D9C" w:rsidRPr="00C87E09" w14:paraId="1583D787" w14:textId="77777777" w:rsidTr="00E8159A">
        <w:trPr>
          <w:trHeight w:val="440"/>
        </w:trPr>
        <w:tc>
          <w:tcPr>
            <w:tcW w:w="1440" w:type="dxa"/>
            <w:shd w:val="clear" w:color="auto" w:fill="D9EBFF"/>
            <w:tcMar>
              <w:top w:w="100" w:type="dxa"/>
              <w:left w:w="100" w:type="dxa"/>
              <w:bottom w:w="100" w:type="dxa"/>
              <w:right w:w="100" w:type="dxa"/>
            </w:tcMar>
            <w:vAlign w:val="center"/>
          </w:tcPr>
          <w:p w14:paraId="4E9F5DBE" w14:textId="77777777" w:rsidR="009C1D9C" w:rsidRPr="00C87E09" w:rsidRDefault="00826DA7" w:rsidP="00C87E09">
            <w:pPr>
              <w:widowControl w:val="0"/>
              <w:pBdr>
                <w:top w:val="nil"/>
                <w:left w:val="nil"/>
                <w:bottom w:val="nil"/>
                <w:right w:val="nil"/>
                <w:between w:val="nil"/>
              </w:pBdr>
              <w:rPr>
                <w:b/>
                <w:sz w:val="20"/>
                <w:szCs w:val="20"/>
              </w:rPr>
            </w:pPr>
            <w:r w:rsidRPr="00C87E09">
              <w:rPr>
                <w:b/>
                <w:sz w:val="20"/>
                <w:szCs w:val="20"/>
              </w:rPr>
              <w:t>Interest(s) identified in Part One</w:t>
            </w:r>
          </w:p>
        </w:tc>
        <w:tc>
          <w:tcPr>
            <w:tcW w:w="3380" w:type="dxa"/>
            <w:shd w:val="clear" w:color="auto" w:fill="D9EBFF"/>
            <w:tcMar>
              <w:top w:w="100" w:type="dxa"/>
              <w:left w:w="100" w:type="dxa"/>
              <w:bottom w:w="100" w:type="dxa"/>
              <w:right w:w="100" w:type="dxa"/>
            </w:tcMar>
            <w:vAlign w:val="center"/>
          </w:tcPr>
          <w:p w14:paraId="52DC260D" w14:textId="77777777" w:rsidR="009C1D9C" w:rsidRPr="00C87E09" w:rsidRDefault="00826DA7" w:rsidP="00E8159A">
            <w:pPr>
              <w:widowControl w:val="0"/>
              <w:pBdr>
                <w:top w:val="nil"/>
                <w:left w:val="nil"/>
                <w:bottom w:val="nil"/>
                <w:right w:val="nil"/>
                <w:between w:val="nil"/>
              </w:pBdr>
              <w:jc w:val="both"/>
              <w:rPr>
                <w:b/>
                <w:sz w:val="20"/>
                <w:szCs w:val="20"/>
              </w:rPr>
            </w:pPr>
            <w:r w:rsidRPr="00C87E09">
              <w:rPr>
                <w:b/>
                <w:sz w:val="20"/>
                <w:szCs w:val="20"/>
              </w:rPr>
              <w:t>Supplier(s) impacted</w:t>
            </w:r>
          </w:p>
        </w:tc>
        <w:tc>
          <w:tcPr>
            <w:tcW w:w="4961" w:type="dxa"/>
            <w:shd w:val="clear" w:color="auto" w:fill="D9EBFF"/>
            <w:tcMar>
              <w:top w:w="100" w:type="dxa"/>
              <w:left w:w="100" w:type="dxa"/>
              <w:bottom w:w="100" w:type="dxa"/>
              <w:right w:w="100" w:type="dxa"/>
            </w:tcMar>
            <w:vAlign w:val="center"/>
          </w:tcPr>
          <w:p w14:paraId="62ACAD5E" w14:textId="77777777" w:rsidR="009C1D9C" w:rsidRPr="00C87E09" w:rsidRDefault="00826DA7" w:rsidP="00E8159A">
            <w:pPr>
              <w:widowControl w:val="0"/>
              <w:pBdr>
                <w:top w:val="nil"/>
                <w:left w:val="nil"/>
                <w:bottom w:val="nil"/>
                <w:right w:val="nil"/>
                <w:between w:val="nil"/>
              </w:pBdr>
              <w:jc w:val="both"/>
              <w:rPr>
                <w:b/>
                <w:sz w:val="20"/>
                <w:szCs w:val="20"/>
              </w:rPr>
            </w:pPr>
            <w:r w:rsidRPr="00C87E09">
              <w:rPr>
                <w:b/>
                <w:sz w:val="20"/>
                <w:szCs w:val="20"/>
              </w:rPr>
              <w:t xml:space="preserve">Details of Agreed Mitigations (steps taken or will be taken) </w:t>
            </w:r>
          </w:p>
        </w:tc>
      </w:tr>
      <w:tr w:rsidR="009C1D9C" w:rsidRPr="00C87E09" w14:paraId="12CF45C8" w14:textId="77777777" w:rsidTr="00E8159A">
        <w:trPr>
          <w:trHeight w:val="440"/>
        </w:trPr>
        <w:tc>
          <w:tcPr>
            <w:tcW w:w="1440" w:type="dxa"/>
            <w:shd w:val="clear" w:color="auto" w:fill="auto"/>
            <w:tcMar>
              <w:top w:w="100" w:type="dxa"/>
              <w:left w:w="100" w:type="dxa"/>
              <w:bottom w:w="100" w:type="dxa"/>
              <w:right w:w="100" w:type="dxa"/>
            </w:tcMar>
          </w:tcPr>
          <w:p w14:paraId="7DF00A7D" w14:textId="77777777" w:rsidR="009C1D9C" w:rsidRPr="00C87E09" w:rsidRDefault="009C1D9C" w:rsidP="00C87E09">
            <w:pPr>
              <w:widowControl w:val="0"/>
              <w:numPr>
                <w:ilvl w:val="0"/>
                <w:numId w:val="12"/>
              </w:numPr>
              <w:pBdr>
                <w:top w:val="nil"/>
                <w:left w:val="nil"/>
                <w:bottom w:val="nil"/>
                <w:right w:val="nil"/>
                <w:between w:val="nil"/>
              </w:pBdr>
              <w:jc w:val="both"/>
              <w:rPr>
                <w:sz w:val="20"/>
                <w:szCs w:val="20"/>
              </w:rPr>
            </w:pPr>
          </w:p>
        </w:tc>
        <w:tc>
          <w:tcPr>
            <w:tcW w:w="3380" w:type="dxa"/>
            <w:shd w:val="clear" w:color="auto" w:fill="auto"/>
            <w:tcMar>
              <w:top w:w="100" w:type="dxa"/>
              <w:left w:w="100" w:type="dxa"/>
              <w:bottom w:w="100" w:type="dxa"/>
              <w:right w:w="100" w:type="dxa"/>
            </w:tcMar>
          </w:tcPr>
          <w:p w14:paraId="7CCF634E" w14:textId="77777777" w:rsidR="009C1D9C" w:rsidRPr="00C87E09" w:rsidRDefault="009C1D9C" w:rsidP="00E8159A">
            <w:pPr>
              <w:widowControl w:val="0"/>
              <w:pBdr>
                <w:top w:val="nil"/>
                <w:left w:val="nil"/>
                <w:bottom w:val="nil"/>
                <w:right w:val="nil"/>
                <w:between w:val="nil"/>
              </w:pBdr>
              <w:jc w:val="both"/>
              <w:rPr>
                <w:sz w:val="20"/>
                <w:szCs w:val="20"/>
              </w:rPr>
            </w:pPr>
          </w:p>
        </w:tc>
        <w:tc>
          <w:tcPr>
            <w:tcW w:w="4961" w:type="dxa"/>
            <w:shd w:val="clear" w:color="auto" w:fill="auto"/>
            <w:tcMar>
              <w:top w:w="100" w:type="dxa"/>
              <w:left w:w="100" w:type="dxa"/>
              <w:bottom w:w="100" w:type="dxa"/>
              <w:right w:w="100" w:type="dxa"/>
            </w:tcMar>
          </w:tcPr>
          <w:p w14:paraId="3B2197F4" w14:textId="77777777" w:rsidR="009C1D9C" w:rsidRPr="00C87E09" w:rsidRDefault="009C1D9C" w:rsidP="00E8159A">
            <w:pPr>
              <w:widowControl w:val="0"/>
              <w:pBdr>
                <w:top w:val="nil"/>
                <w:left w:val="nil"/>
                <w:bottom w:val="nil"/>
                <w:right w:val="nil"/>
                <w:between w:val="nil"/>
              </w:pBdr>
              <w:jc w:val="both"/>
              <w:rPr>
                <w:sz w:val="20"/>
                <w:szCs w:val="20"/>
              </w:rPr>
            </w:pPr>
          </w:p>
        </w:tc>
      </w:tr>
      <w:tr w:rsidR="009C1D9C" w:rsidRPr="00C87E09" w14:paraId="6FE3E297" w14:textId="77777777" w:rsidTr="00E8159A">
        <w:trPr>
          <w:trHeight w:val="440"/>
        </w:trPr>
        <w:tc>
          <w:tcPr>
            <w:tcW w:w="1440" w:type="dxa"/>
            <w:shd w:val="clear" w:color="auto" w:fill="auto"/>
            <w:tcMar>
              <w:top w:w="100" w:type="dxa"/>
              <w:left w:w="100" w:type="dxa"/>
              <w:bottom w:w="100" w:type="dxa"/>
              <w:right w:w="100" w:type="dxa"/>
            </w:tcMar>
          </w:tcPr>
          <w:p w14:paraId="34B4D0D7" w14:textId="77777777" w:rsidR="009C1D9C" w:rsidRPr="00C87E09" w:rsidRDefault="009C1D9C" w:rsidP="00C87E09">
            <w:pPr>
              <w:widowControl w:val="0"/>
              <w:numPr>
                <w:ilvl w:val="0"/>
                <w:numId w:val="12"/>
              </w:numPr>
              <w:pBdr>
                <w:top w:val="nil"/>
                <w:left w:val="nil"/>
                <w:bottom w:val="nil"/>
                <w:right w:val="nil"/>
                <w:between w:val="nil"/>
              </w:pBdr>
              <w:jc w:val="both"/>
              <w:rPr>
                <w:sz w:val="20"/>
                <w:szCs w:val="20"/>
              </w:rPr>
            </w:pPr>
          </w:p>
        </w:tc>
        <w:tc>
          <w:tcPr>
            <w:tcW w:w="3380" w:type="dxa"/>
            <w:shd w:val="clear" w:color="auto" w:fill="auto"/>
            <w:tcMar>
              <w:top w:w="100" w:type="dxa"/>
              <w:left w:w="100" w:type="dxa"/>
              <w:bottom w:w="100" w:type="dxa"/>
              <w:right w:w="100" w:type="dxa"/>
            </w:tcMar>
          </w:tcPr>
          <w:p w14:paraId="17BC9103" w14:textId="77777777" w:rsidR="009C1D9C" w:rsidRPr="00C87E09" w:rsidRDefault="009C1D9C" w:rsidP="00E8159A">
            <w:pPr>
              <w:widowControl w:val="0"/>
              <w:pBdr>
                <w:top w:val="nil"/>
                <w:left w:val="nil"/>
                <w:bottom w:val="nil"/>
                <w:right w:val="nil"/>
                <w:between w:val="nil"/>
              </w:pBdr>
              <w:jc w:val="both"/>
              <w:rPr>
                <w:sz w:val="20"/>
                <w:szCs w:val="20"/>
              </w:rPr>
            </w:pPr>
          </w:p>
        </w:tc>
        <w:tc>
          <w:tcPr>
            <w:tcW w:w="4961" w:type="dxa"/>
            <w:shd w:val="clear" w:color="auto" w:fill="auto"/>
            <w:tcMar>
              <w:top w:w="100" w:type="dxa"/>
              <w:left w:w="100" w:type="dxa"/>
              <w:bottom w:w="100" w:type="dxa"/>
              <w:right w:w="100" w:type="dxa"/>
            </w:tcMar>
          </w:tcPr>
          <w:p w14:paraId="3813EFD0" w14:textId="77777777" w:rsidR="009C1D9C" w:rsidRPr="00C87E09" w:rsidRDefault="009C1D9C" w:rsidP="00E8159A">
            <w:pPr>
              <w:widowControl w:val="0"/>
              <w:pBdr>
                <w:top w:val="nil"/>
                <w:left w:val="nil"/>
                <w:bottom w:val="nil"/>
                <w:right w:val="nil"/>
                <w:between w:val="nil"/>
              </w:pBdr>
              <w:jc w:val="both"/>
              <w:rPr>
                <w:sz w:val="20"/>
                <w:szCs w:val="20"/>
              </w:rPr>
            </w:pPr>
          </w:p>
        </w:tc>
      </w:tr>
      <w:tr w:rsidR="009C1D9C" w:rsidRPr="00C87E09" w14:paraId="133BD5F9" w14:textId="77777777" w:rsidTr="00E8159A">
        <w:trPr>
          <w:trHeight w:val="440"/>
        </w:trPr>
        <w:tc>
          <w:tcPr>
            <w:tcW w:w="1440" w:type="dxa"/>
            <w:shd w:val="clear" w:color="auto" w:fill="auto"/>
            <w:tcMar>
              <w:top w:w="100" w:type="dxa"/>
              <w:left w:w="100" w:type="dxa"/>
              <w:bottom w:w="100" w:type="dxa"/>
              <w:right w:w="100" w:type="dxa"/>
            </w:tcMar>
          </w:tcPr>
          <w:p w14:paraId="1478A781" w14:textId="77777777" w:rsidR="009C1D9C" w:rsidRPr="00C87E09" w:rsidRDefault="009C1D9C" w:rsidP="00C87E09">
            <w:pPr>
              <w:widowControl w:val="0"/>
              <w:numPr>
                <w:ilvl w:val="0"/>
                <w:numId w:val="12"/>
              </w:numPr>
              <w:pBdr>
                <w:top w:val="nil"/>
                <w:left w:val="nil"/>
                <w:bottom w:val="nil"/>
                <w:right w:val="nil"/>
                <w:between w:val="nil"/>
              </w:pBdr>
              <w:jc w:val="both"/>
              <w:rPr>
                <w:sz w:val="20"/>
                <w:szCs w:val="20"/>
              </w:rPr>
            </w:pPr>
          </w:p>
        </w:tc>
        <w:tc>
          <w:tcPr>
            <w:tcW w:w="3380" w:type="dxa"/>
            <w:shd w:val="clear" w:color="auto" w:fill="auto"/>
            <w:tcMar>
              <w:top w:w="100" w:type="dxa"/>
              <w:left w:w="100" w:type="dxa"/>
              <w:bottom w:w="100" w:type="dxa"/>
              <w:right w:w="100" w:type="dxa"/>
            </w:tcMar>
          </w:tcPr>
          <w:p w14:paraId="73BEC1DF" w14:textId="77777777" w:rsidR="009C1D9C" w:rsidRPr="00C87E09" w:rsidRDefault="009C1D9C" w:rsidP="00E8159A">
            <w:pPr>
              <w:widowControl w:val="0"/>
              <w:pBdr>
                <w:top w:val="nil"/>
                <w:left w:val="nil"/>
                <w:bottom w:val="nil"/>
                <w:right w:val="nil"/>
                <w:between w:val="nil"/>
              </w:pBdr>
              <w:jc w:val="both"/>
              <w:rPr>
                <w:sz w:val="20"/>
                <w:szCs w:val="20"/>
              </w:rPr>
            </w:pPr>
          </w:p>
        </w:tc>
        <w:tc>
          <w:tcPr>
            <w:tcW w:w="4961" w:type="dxa"/>
            <w:shd w:val="clear" w:color="auto" w:fill="auto"/>
            <w:tcMar>
              <w:top w:w="100" w:type="dxa"/>
              <w:left w:w="100" w:type="dxa"/>
              <w:bottom w:w="100" w:type="dxa"/>
              <w:right w:w="100" w:type="dxa"/>
            </w:tcMar>
          </w:tcPr>
          <w:p w14:paraId="7820892F" w14:textId="77777777" w:rsidR="009C1D9C" w:rsidRPr="00C87E09" w:rsidRDefault="009C1D9C" w:rsidP="00E8159A">
            <w:pPr>
              <w:widowControl w:val="0"/>
              <w:pBdr>
                <w:top w:val="nil"/>
                <w:left w:val="nil"/>
                <w:bottom w:val="nil"/>
                <w:right w:val="nil"/>
                <w:between w:val="nil"/>
              </w:pBdr>
              <w:jc w:val="both"/>
              <w:rPr>
                <w:sz w:val="20"/>
                <w:szCs w:val="20"/>
              </w:rPr>
            </w:pPr>
          </w:p>
        </w:tc>
      </w:tr>
    </w:tbl>
    <w:p w14:paraId="798C7BB5" w14:textId="77777777" w:rsidR="009C1D9C" w:rsidRPr="00C87E09" w:rsidRDefault="009C1D9C" w:rsidP="00E8159A">
      <w:pPr>
        <w:tabs>
          <w:tab w:val="left" w:pos="2834"/>
        </w:tabs>
        <w:jc w:val="both"/>
        <w:rPr>
          <w:sz w:val="20"/>
          <w:szCs w:val="20"/>
        </w:rPr>
      </w:pPr>
    </w:p>
    <w:p w14:paraId="1D72CF2F" w14:textId="77777777" w:rsidR="009C1D9C" w:rsidRPr="00C87E09" w:rsidRDefault="00826DA7" w:rsidP="00E8159A">
      <w:pPr>
        <w:tabs>
          <w:tab w:val="left" w:pos="2834"/>
        </w:tabs>
        <w:jc w:val="both"/>
        <w:rPr>
          <w:sz w:val="20"/>
          <w:szCs w:val="20"/>
        </w:rPr>
      </w:pPr>
      <w:r w:rsidRPr="00C87E09">
        <w:rPr>
          <w:sz w:val="20"/>
          <w:szCs w:val="20"/>
        </w:rPr>
        <w:t>Declaration</w:t>
      </w:r>
    </w:p>
    <w:p w14:paraId="5882FE49" w14:textId="77777777" w:rsidR="009C1D9C" w:rsidRPr="00C87E09" w:rsidRDefault="009C1D9C" w:rsidP="00E8159A">
      <w:pPr>
        <w:tabs>
          <w:tab w:val="left" w:pos="2834"/>
        </w:tabs>
        <w:jc w:val="both"/>
        <w:rPr>
          <w:sz w:val="20"/>
          <w:szCs w:val="20"/>
        </w:rPr>
      </w:pPr>
    </w:p>
    <w:p w14:paraId="346229E9" w14:textId="77777777" w:rsidR="009C1D9C" w:rsidRPr="00C87E09" w:rsidRDefault="00826DA7" w:rsidP="00E8159A">
      <w:pPr>
        <w:tabs>
          <w:tab w:val="left" w:pos="2834"/>
        </w:tabs>
        <w:jc w:val="both"/>
        <w:rPr>
          <w:sz w:val="20"/>
          <w:szCs w:val="20"/>
        </w:rPr>
      </w:pPr>
      <w:r w:rsidRPr="00C87E09">
        <w:rPr>
          <w:sz w:val="20"/>
          <w:szCs w:val="20"/>
        </w:rPr>
        <w:t>Upon discussion with the Individual in respect of the Interests identified in Part One, I consider that:</w:t>
      </w:r>
    </w:p>
    <w:p w14:paraId="34EE9EFF" w14:textId="77777777" w:rsidR="009C1D9C" w:rsidRPr="00C87E09" w:rsidRDefault="009C1D9C" w:rsidP="00E8159A">
      <w:pPr>
        <w:tabs>
          <w:tab w:val="left" w:pos="2834"/>
        </w:tabs>
        <w:jc w:val="both"/>
        <w:rPr>
          <w:sz w:val="20"/>
          <w:szCs w:val="20"/>
        </w:rPr>
      </w:pPr>
    </w:p>
    <w:p w14:paraId="41565DD3" w14:textId="77777777" w:rsidR="009C1D9C" w:rsidRPr="00C87E09" w:rsidRDefault="00826DA7" w:rsidP="00E8159A">
      <w:pPr>
        <w:numPr>
          <w:ilvl w:val="0"/>
          <w:numId w:val="6"/>
        </w:numPr>
        <w:tabs>
          <w:tab w:val="left" w:pos="2834"/>
        </w:tabs>
        <w:jc w:val="both"/>
        <w:rPr>
          <w:sz w:val="20"/>
          <w:szCs w:val="20"/>
        </w:rPr>
      </w:pPr>
      <w:r w:rsidRPr="00C87E09">
        <w:rPr>
          <w:b/>
          <w:sz w:val="20"/>
          <w:szCs w:val="20"/>
        </w:rPr>
        <w:t>Mitigations are sufficient</w:t>
      </w:r>
      <w:r w:rsidRPr="00C87E09">
        <w:rPr>
          <w:sz w:val="20"/>
          <w:szCs w:val="20"/>
        </w:rPr>
        <w:t xml:space="preserve"> and therefore [INSERT INDIVIDUAL]’s role in the procurement will be [BRIEF DESCRIPTION OF ROLE]. </w:t>
      </w:r>
    </w:p>
    <w:p w14:paraId="295A428B" w14:textId="77777777" w:rsidR="009C1D9C" w:rsidRPr="00C87E09" w:rsidRDefault="009C1D9C" w:rsidP="00E8159A">
      <w:pPr>
        <w:tabs>
          <w:tab w:val="left" w:pos="2834"/>
        </w:tabs>
        <w:ind w:left="720"/>
        <w:jc w:val="both"/>
        <w:rPr>
          <w:sz w:val="20"/>
          <w:szCs w:val="20"/>
        </w:rPr>
      </w:pPr>
    </w:p>
    <w:p w14:paraId="06B78EA3" w14:textId="77777777" w:rsidR="009C1D9C" w:rsidRPr="00C87E09" w:rsidRDefault="00826DA7" w:rsidP="00E8159A">
      <w:pPr>
        <w:tabs>
          <w:tab w:val="left" w:pos="2834"/>
        </w:tabs>
        <w:ind w:left="720"/>
        <w:jc w:val="both"/>
        <w:rPr>
          <w:sz w:val="20"/>
          <w:szCs w:val="20"/>
        </w:rPr>
      </w:pPr>
      <w:r w:rsidRPr="00C87E09">
        <w:rPr>
          <w:sz w:val="20"/>
          <w:szCs w:val="20"/>
        </w:rPr>
        <w:t>or,</w:t>
      </w:r>
    </w:p>
    <w:p w14:paraId="4AE7C946" w14:textId="77777777" w:rsidR="009C1D9C" w:rsidRPr="00C87E09" w:rsidRDefault="009C1D9C" w:rsidP="00E8159A">
      <w:pPr>
        <w:tabs>
          <w:tab w:val="left" w:pos="2834"/>
        </w:tabs>
        <w:ind w:left="720"/>
        <w:jc w:val="both"/>
        <w:rPr>
          <w:sz w:val="20"/>
          <w:szCs w:val="20"/>
        </w:rPr>
      </w:pPr>
    </w:p>
    <w:p w14:paraId="392155E7" w14:textId="77777777" w:rsidR="009C1D9C" w:rsidRPr="00C87E09" w:rsidRDefault="00826DA7" w:rsidP="00E8159A">
      <w:pPr>
        <w:numPr>
          <w:ilvl w:val="0"/>
          <w:numId w:val="6"/>
        </w:numPr>
        <w:tabs>
          <w:tab w:val="left" w:pos="2834"/>
        </w:tabs>
        <w:jc w:val="both"/>
        <w:rPr>
          <w:sz w:val="20"/>
          <w:szCs w:val="20"/>
        </w:rPr>
      </w:pPr>
      <w:r w:rsidRPr="00C87E09">
        <w:rPr>
          <w:b/>
          <w:sz w:val="20"/>
          <w:szCs w:val="20"/>
        </w:rPr>
        <w:t xml:space="preserve">Mitigations are </w:t>
      </w:r>
      <w:r w:rsidRPr="00C87E09">
        <w:rPr>
          <w:b/>
          <w:sz w:val="20"/>
          <w:szCs w:val="20"/>
          <w:u w:val="single"/>
        </w:rPr>
        <w:t>not</w:t>
      </w:r>
      <w:r w:rsidRPr="00C87E09">
        <w:rPr>
          <w:b/>
          <w:sz w:val="20"/>
          <w:szCs w:val="20"/>
        </w:rPr>
        <w:t xml:space="preserve"> sufficient</w:t>
      </w:r>
      <w:r w:rsidRPr="00C87E09">
        <w:rPr>
          <w:sz w:val="20"/>
          <w:szCs w:val="20"/>
        </w:rPr>
        <w:t xml:space="preserve"> and therefore [INSERT INDIVIDUAL] will not have a role in the procurement.</w:t>
      </w:r>
    </w:p>
    <w:p w14:paraId="4EE93FBB" w14:textId="77777777" w:rsidR="009C1D9C" w:rsidRDefault="009C1D9C" w:rsidP="00E8159A">
      <w:pPr>
        <w:pStyle w:val="Heading3"/>
        <w:jc w:val="both"/>
      </w:pPr>
      <w:bookmarkStart w:id="8" w:name="_heading=h.moseapgv0h18" w:colFirst="0" w:colLast="0"/>
      <w:bookmarkEnd w:id="8"/>
    </w:p>
    <w:p w14:paraId="653EC757" w14:textId="77777777" w:rsidR="009C1D9C" w:rsidRPr="00C87E09" w:rsidRDefault="00826DA7" w:rsidP="00E8159A">
      <w:pPr>
        <w:pStyle w:val="Heading3"/>
        <w:jc w:val="both"/>
        <w:rPr>
          <w:sz w:val="24"/>
          <w:szCs w:val="24"/>
        </w:rPr>
      </w:pPr>
      <w:bookmarkStart w:id="9" w:name="_heading=h.xh4i5hmjuzs4" w:colFirst="0" w:colLast="0"/>
      <w:bookmarkEnd w:id="9"/>
      <w:r w:rsidRPr="00C87E09">
        <w:rPr>
          <w:sz w:val="24"/>
          <w:szCs w:val="24"/>
        </w:rPr>
        <w:t>Authorised Individual/s</w:t>
      </w:r>
    </w:p>
    <w:p w14:paraId="34724FB7" w14:textId="77777777" w:rsidR="009C1D9C" w:rsidRPr="00C87E09" w:rsidRDefault="009C1D9C" w:rsidP="00E8159A">
      <w:pPr>
        <w:jc w:val="both"/>
        <w:rPr>
          <w:sz w:val="20"/>
          <w:szCs w:val="20"/>
        </w:rPr>
      </w:pPr>
    </w:p>
    <w:p w14:paraId="2068E3AB" w14:textId="77777777" w:rsidR="009C1D9C" w:rsidRPr="00C87E09" w:rsidRDefault="00826DA7" w:rsidP="00E8159A">
      <w:pPr>
        <w:spacing w:after="240"/>
        <w:jc w:val="both"/>
        <w:rPr>
          <w:sz w:val="20"/>
          <w:szCs w:val="20"/>
        </w:rPr>
      </w:pPr>
      <w:r w:rsidRPr="00C87E09">
        <w:rPr>
          <w:sz w:val="20"/>
          <w:szCs w:val="20"/>
        </w:rPr>
        <w:t xml:space="preserve">By signing this Form, I confirm that the interests identified in Part One have been or will be mitigated. Any steps taken or that will be taken in the future are detailed in Part Two.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9A78C3" w:rsidRPr="00C87E09" w14:paraId="18719F9B" w14:textId="77777777" w:rsidTr="006A69AB">
        <w:trPr>
          <w:cantSplit/>
        </w:trPr>
        <w:tc>
          <w:tcPr>
            <w:tcW w:w="2552" w:type="dxa"/>
            <w:shd w:val="clear" w:color="auto" w:fill="auto"/>
            <w:tcMar>
              <w:left w:w="0" w:type="dxa"/>
            </w:tcMar>
          </w:tcPr>
          <w:p w14:paraId="72F2D5D5" w14:textId="77777777" w:rsidR="009A78C3" w:rsidRPr="00C87E09" w:rsidRDefault="009A78C3" w:rsidP="00E8159A">
            <w:pPr>
              <w:jc w:val="both"/>
              <w:rPr>
                <w:b/>
                <w:bCs/>
                <w:sz w:val="20"/>
                <w:szCs w:val="20"/>
              </w:rPr>
            </w:pPr>
            <w:r w:rsidRPr="00C87E09">
              <w:rPr>
                <w:b/>
                <w:sz w:val="20"/>
                <w:szCs w:val="20"/>
              </w:rPr>
              <w:t>Name</w:t>
            </w:r>
          </w:p>
        </w:tc>
        <w:tc>
          <w:tcPr>
            <w:tcW w:w="7076" w:type="dxa"/>
            <w:shd w:val="clear" w:color="auto" w:fill="auto"/>
          </w:tcPr>
          <w:p w14:paraId="69024DDA" w14:textId="77777777" w:rsidR="009A78C3" w:rsidRPr="00C87E09" w:rsidRDefault="009A78C3" w:rsidP="00E8159A">
            <w:pPr>
              <w:jc w:val="both"/>
              <w:rPr>
                <w:rFonts w:cstheme="minorHAnsi"/>
                <w:color w:val="000000"/>
                <w:sz w:val="20"/>
                <w:szCs w:val="20"/>
              </w:rPr>
            </w:pPr>
          </w:p>
        </w:tc>
      </w:tr>
    </w:tbl>
    <w:p w14:paraId="5A04B701" w14:textId="77777777" w:rsidR="009A78C3" w:rsidRPr="00C87E09" w:rsidRDefault="009A78C3" w:rsidP="00E8159A">
      <w:pPr>
        <w:tabs>
          <w:tab w:val="left" w:pos="2751"/>
        </w:tabs>
        <w:ind w:left="57"/>
        <w:jc w:val="both"/>
        <w:rPr>
          <w:color w:val="000000"/>
          <w:sz w:val="20"/>
          <w:szCs w:val="2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A78C3" w:rsidRPr="00C87E09" w14:paraId="75CAB85B" w14:textId="77777777" w:rsidTr="006A69AB">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01ED75F6" w14:textId="77777777" w:rsidR="009A78C3" w:rsidRPr="00C87E09" w:rsidRDefault="009A78C3" w:rsidP="00E8159A">
            <w:pPr>
              <w:jc w:val="both"/>
              <w:rPr>
                <w:b/>
                <w:bCs/>
                <w:sz w:val="20"/>
                <w:szCs w:val="20"/>
              </w:rPr>
            </w:pPr>
            <w:r w:rsidRPr="00C87E09">
              <w:rPr>
                <w:b/>
                <w:sz w:val="20"/>
                <w:szCs w:val="20"/>
              </w:rPr>
              <w:t>Job title</w:t>
            </w:r>
          </w:p>
        </w:tc>
        <w:tc>
          <w:tcPr>
            <w:tcW w:w="7076" w:type="dxa"/>
            <w:tcBorders>
              <w:top w:val="single" w:sz="4" w:space="0" w:color="auto"/>
              <w:left w:val="single" w:sz="4" w:space="0" w:color="auto"/>
              <w:bottom w:val="single" w:sz="4" w:space="0" w:color="auto"/>
              <w:right w:val="single" w:sz="4" w:space="0" w:color="auto"/>
            </w:tcBorders>
            <w:shd w:val="clear" w:color="auto" w:fill="auto"/>
          </w:tcPr>
          <w:p w14:paraId="0DD3149E" w14:textId="77777777" w:rsidR="009A78C3" w:rsidRPr="00C87E09" w:rsidRDefault="009A78C3" w:rsidP="00E8159A">
            <w:pPr>
              <w:jc w:val="both"/>
              <w:rPr>
                <w:color w:val="000000"/>
                <w:sz w:val="20"/>
                <w:szCs w:val="20"/>
              </w:rPr>
            </w:pPr>
          </w:p>
        </w:tc>
      </w:tr>
    </w:tbl>
    <w:p w14:paraId="7D0F6C6C" w14:textId="77777777" w:rsidR="009A78C3" w:rsidRPr="00C87E09" w:rsidRDefault="009A78C3" w:rsidP="00E8159A">
      <w:pPr>
        <w:tabs>
          <w:tab w:val="left" w:pos="2751"/>
        </w:tabs>
        <w:ind w:left="57"/>
        <w:jc w:val="both"/>
        <w:rPr>
          <w:color w:val="000000"/>
          <w:sz w:val="20"/>
          <w:szCs w:val="2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A78C3" w:rsidRPr="00C87E09" w14:paraId="7D433D85" w14:textId="77777777" w:rsidTr="006A69AB">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53BF64B1" w14:textId="77777777" w:rsidR="009A78C3" w:rsidRPr="00C87E09" w:rsidRDefault="009A78C3" w:rsidP="00E8159A">
            <w:pPr>
              <w:jc w:val="both"/>
              <w:rPr>
                <w:b/>
                <w:bCs/>
                <w:sz w:val="20"/>
                <w:szCs w:val="20"/>
              </w:rPr>
            </w:pPr>
            <w:r w:rsidRPr="00C87E09">
              <w:rPr>
                <w:b/>
                <w:sz w:val="20"/>
                <w:szCs w:val="20"/>
              </w:rPr>
              <w:t>Signature</w:t>
            </w:r>
          </w:p>
        </w:tc>
        <w:tc>
          <w:tcPr>
            <w:tcW w:w="7076" w:type="dxa"/>
            <w:tcBorders>
              <w:top w:val="single" w:sz="4" w:space="0" w:color="auto"/>
              <w:left w:val="single" w:sz="4" w:space="0" w:color="auto"/>
              <w:bottom w:val="single" w:sz="4" w:space="0" w:color="auto"/>
              <w:right w:val="single" w:sz="4" w:space="0" w:color="auto"/>
            </w:tcBorders>
            <w:shd w:val="clear" w:color="auto" w:fill="auto"/>
          </w:tcPr>
          <w:p w14:paraId="7086C512" w14:textId="77777777" w:rsidR="009A78C3" w:rsidRPr="00C87E09" w:rsidRDefault="009A78C3" w:rsidP="00E8159A">
            <w:pPr>
              <w:jc w:val="both"/>
              <w:rPr>
                <w:color w:val="000000"/>
                <w:sz w:val="20"/>
                <w:szCs w:val="20"/>
              </w:rPr>
            </w:pPr>
          </w:p>
        </w:tc>
      </w:tr>
    </w:tbl>
    <w:p w14:paraId="179C0C6F" w14:textId="77777777" w:rsidR="009A78C3" w:rsidRPr="00C87E09" w:rsidRDefault="009A78C3" w:rsidP="00E8159A">
      <w:pPr>
        <w:tabs>
          <w:tab w:val="left" w:pos="2751"/>
        </w:tabs>
        <w:ind w:left="57"/>
        <w:jc w:val="both"/>
        <w:rPr>
          <w:color w:val="000000"/>
          <w:sz w:val="20"/>
          <w:szCs w:val="2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A78C3" w:rsidRPr="00C87E09" w14:paraId="6360A514" w14:textId="77777777" w:rsidTr="006A69AB">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5895AE34" w14:textId="77777777" w:rsidR="009A78C3" w:rsidRPr="00C87E09" w:rsidRDefault="009A78C3" w:rsidP="00E8159A">
            <w:pPr>
              <w:rPr>
                <w:b/>
                <w:bCs/>
                <w:sz w:val="20"/>
                <w:szCs w:val="20"/>
              </w:rPr>
            </w:pPr>
            <w:r w:rsidRPr="00C87E09">
              <w:rPr>
                <w:b/>
                <w:sz w:val="20"/>
                <w:szCs w:val="20"/>
              </w:rPr>
              <w:t>Organisation and team</w:t>
            </w:r>
          </w:p>
        </w:tc>
        <w:tc>
          <w:tcPr>
            <w:tcW w:w="7076" w:type="dxa"/>
            <w:tcBorders>
              <w:top w:val="single" w:sz="4" w:space="0" w:color="auto"/>
              <w:left w:val="single" w:sz="4" w:space="0" w:color="auto"/>
              <w:bottom w:val="single" w:sz="4" w:space="0" w:color="auto"/>
              <w:right w:val="single" w:sz="4" w:space="0" w:color="auto"/>
            </w:tcBorders>
            <w:shd w:val="clear" w:color="auto" w:fill="auto"/>
          </w:tcPr>
          <w:p w14:paraId="0148DD5B" w14:textId="77777777" w:rsidR="009A78C3" w:rsidRPr="00C87E09" w:rsidRDefault="009A78C3" w:rsidP="00E8159A">
            <w:pPr>
              <w:jc w:val="both"/>
              <w:rPr>
                <w:color w:val="000000"/>
                <w:sz w:val="20"/>
                <w:szCs w:val="20"/>
              </w:rPr>
            </w:pPr>
          </w:p>
        </w:tc>
      </w:tr>
    </w:tbl>
    <w:p w14:paraId="0DA9D2E0" w14:textId="77777777" w:rsidR="009A78C3" w:rsidRPr="00C87E09" w:rsidRDefault="009A78C3" w:rsidP="00E8159A">
      <w:pPr>
        <w:tabs>
          <w:tab w:val="left" w:pos="2751"/>
        </w:tabs>
        <w:ind w:left="57"/>
        <w:jc w:val="both"/>
        <w:rPr>
          <w:color w:val="000000"/>
          <w:sz w:val="20"/>
          <w:szCs w:val="2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A78C3" w:rsidRPr="00C87E09" w14:paraId="029A3720" w14:textId="77777777" w:rsidTr="006A69AB">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470B9BD0" w14:textId="77777777" w:rsidR="009A78C3" w:rsidRPr="00C87E09" w:rsidRDefault="009A78C3" w:rsidP="00E8159A">
            <w:pPr>
              <w:jc w:val="both"/>
              <w:rPr>
                <w:b/>
                <w:bCs/>
                <w:sz w:val="20"/>
                <w:szCs w:val="20"/>
              </w:rPr>
            </w:pPr>
            <w:r w:rsidRPr="00C87E09">
              <w:rPr>
                <w:b/>
                <w:sz w:val="20"/>
                <w:szCs w:val="20"/>
              </w:rPr>
              <w:t>Date</w:t>
            </w:r>
          </w:p>
        </w:tc>
        <w:tc>
          <w:tcPr>
            <w:tcW w:w="7076" w:type="dxa"/>
            <w:tcBorders>
              <w:top w:val="single" w:sz="4" w:space="0" w:color="auto"/>
              <w:left w:val="single" w:sz="4" w:space="0" w:color="auto"/>
              <w:bottom w:val="single" w:sz="4" w:space="0" w:color="auto"/>
              <w:right w:val="single" w:sz="4" w:space="0" w:color="auto"/>
            </w:tcBorders>
            <w:shd w:val="clear" w:color="auto" w:fill="auto"/>
          </w:tcPr>
          <w:p w14:paraId="23655C7F" w14:textId="77777777" w:rsidR="009A78C3" w:rsidRPr="00C87E09" w:rsidRDefault="009A78C3" w:rsidP="00E8159A">
            <w:pPr>
              <w:jc w:val="both"/>
              <w:rPr>
                <w:color w:val="000000"/>
                <w:sz w:val="20"/>
                <w:szCs w:val="20"/>
              </w:rPr>
            </w:pPr>
          </w:p>
        </w:tc>
      </w:tr>
    </w:tbl>
    <w:p w14:paraId="714188EF" w14:textId="77777777" w:rsidR="009C1D9C" w:rsidRPr="00C87E09" w:rsidRDefault="00826DA7" w:rsidP="00E8159A">
      <w:pPr>
        <w:pStyle w:val="Heading1"/>
        <w:jc w:val="both"/>
        <w:rPr>
          <w:sz w:val="32"/>
          <w:szCs w:val="32"/>
        </w:rPr>
      </w:pPr>
      <w:r w:rsidRPr="00C87E09">
        <w:rPr>
          <w:sz w:val="32"/>
          <w:szCs w:val="32"/>
        </w:rPr>
        <w:lastRenderedPageBreak/>
        <w:t>Annex - Guidance Notes</w:t>
      </w:r>
    </w:p>
    <w:p w14:paraId="7A2F2F82" w14:textId="77777777" w:rsidR="008301F8" w:rsidRPr="00C87E09" w:rsidRDefault="008301F8" w:rsidP="00E8159A">
      <w:pPr>
        <w:pBdr>
          <w:top w:val="nil"/>
          <w:left w:val="nil"/>
          <w:bottom w:val="nil"/>
          <w:right w:val="nil"/>
          <w:between w:val="nil"/>
        </w:pBdr>
        <w:spacing w:after="240"/>
        <w:jc w:val="both"/>
        <w:rPr>
          <w:color w:val="000000"/>
          <w:sz w:val="20"/>
          <w:szCs w:val="20"/>
        </w:rPr>
      </w:pPr>
      <w:r w:rsidRPr="00C87E09">
        <w:rPr>
          <w:color w:val="000000"/>
          <w:sz w:val="20"/>
          <w:szCs w:val="20"/>
        </w:rPr>
        <w:t>This form should be considered a live document and should be routinely updated throughout key stages of the commercial lifecycle of a procurement (including the planning, assessment and contract award, contract management and contract termination or expiry stages).</w:t>
      </w:r>
    </w:p>
    <w:p w14:paraId="7F3E9A90" w14:textId="77777777" w:rsidR="008301F8" w:rsidRPr="00C87E09" w:rsidRDefault="008301F8" w:rsidP="00E8159A">
      <w:pPr>
        <w:pBdr>
          <w:top w:val="nil"/>
          <w:left w:val="nil"/>
          <w:bottom w:val="nil"/>
          <w:right w:val="nil"/>
          <w:between w:val="nil"/>
        </w:pBdr>
        <w:spacing w:after="240"/>
        <w:jc w:val="both"/>
        <w:rPr>
          <w:color w:val="000000"/>
          <w:sz w:val="20"/>
          <w:szCs w:val="20"/>
        </w:rPr>
      </w:pPr>
      <w:r w:rsidRPr="00C87E09">
        <w:rPr>
          <w:color w:val="000000"/>
          <w:sz w:val="20"/>
          <w:szCs w:val="20"/>
        </w:rPr>
        <w:t>This Declaration Form is intended to identify conflicts and potential conflicts of interest relating to an “</w:t>
      </w:r>
      <w:proofErr w:type="gramStart"/>
      <w:r w:rsidRPr="00C87E09">
        <w:rPr>
          <w:color w:val="000000"/>
          <w:sz w:val="20"/>
          <w:szCs w:val="20"/>
        </w:rPr>
        <w:t>Individual”  involved</w:t>
      </w:r>
      <w:proofErr w:type="gramEnd"/>
      <w:r w:rsidRPr="00C87E09">
        <w:rPr>
          <w:color w:val="000000"/>
          <w:sz w:val="20"/>
          <w:szCs w:val="20"/>
        </w:rPr>
        <w:t xml:space="preserve"> in a procurement. This is to help ensure the procurement’s integrity and that suppliers are treated fairly. </w:t>
      </w:r>
    </w:p>
    <w:p w14:paraId="1FBC8EC2" w14:textId="77777777" w:rsidR="008301F8" w:rsidRPr="00C87E09" w:rsidRDefault="008301F8" w:rsidP="00E8159A">
      <w:pPr>
        <w:pBdr>
          <w:top w:val="nil"/>
          <w:left w:val="nil"/>
          <w:bottom w:val="nil"/>
          <w:right w:val="nil"/>
          <w:between w:val="nil"/>
        </w:pBdr>
        <w:spacing w:after="240"/>
        <w:jc w:val="both"/>
        <w:rPr>
          <w:color w:val="000000"/>
          <w:sz w:val="20"/>
          <w:szCs w:val="20"/>
        </w:rPr>
      </w:pPr>
      <w:r w:rsidRPr="00C87E09">
        <w:rPr>
          <w:color w:val="000000"/>
          <w:sz w:val="20"/>
          <w:szCs w:val="20"/>
        </w:rPr>
        <w:t>Guidance on the Procurement Act 2023 conflicts of interest requirements can be found here. For procurements not covered by the Procurement Act, this form may still be used as good practice.</w:t>
      </w:r>
    </w:p>
    <w:p w14:paraId="1FBD797A" w14:textId="77777777" w:rsidR="008301F8" w:rsidRPr="00C87E09" w:rsidRDefault="008301F8" w:rsidP="00E8159A">
      <w:pPr>
        <w:pBdr>
          <w:top w:val="nil"/>
          <w:left w:val="nil"/>
          <w:bottom w:val="nil"/>
          <w:right w:val="nil"/>
          <w:between w:val="nil"/>
        </w:pBdr>
        <w:spacing w:after="240"/>
        <w:jc w:val="both"/>
        <w:rPr>
          <w:color w:val="000000"/>
          <w:sz w:val="20"/>
          <w:szCs w:val="20"/>
        </w:rPr>
      </w:pPr>
      <w:r w:rsidRPr="00C87E09">
        <w:rPr>
          <w:color w:val="000000"/>
          <w:sz w:val="20"/>
          <w:szCs w:val="20"/>
        </w:rPr>
        <w:t xml:space="preserve"> “Procurement” in this Form refers to all stages of a procurement, including:</w:t>
      </w:r>
    </w:p>
    <w:p w14:paraId="42E9FE5C" w14:textId="77777777" w:rsidR="008301F8" w:rsidRPr="00C87E09" w:rsidRDefault="008301F8" w:rsidP="00E8159A">
      <w:pPr>
        <w:pStyle w:val="ListParagraph"/>
        <w:numPr>
          <w:ilvl w:val="0"/>
          <w:numId w:val="11"/>
        </w:numPr>
        <w:pBdr>
          <w:top w:val="nil"/>
          <w:left w:val="nil"/>
          <w:bottom w:val="nil"/>
          <w:right w:val="nil"/>
          <w:between w:val="nil"/>
        </w:pBdr>
        <w:spacing w:after="240"/>
        <w:jc w:val="both"/>
        <w:rPr>
          <w:color w:val="000000"/>
          <w:sz w:val="20"/>
          <w:szCs w:val="20"/>
        </w:rPr>
      </w:pPr>
      <w:r w:rsidRPr="00C87E09">
        <w:rPr>
          <w:color w:val="000000"/>
          <w:sz w:val="20"/>
          <w:szCs w:val="20"/>
        </w:rPr>
        <w:t xml:space="preserve">the award and entry into a contract; and, </w:t>
      </w:r>
    </w:p>
    <w:p w14:paraId="25CFDC60" w14:textId="77777777" w:rsidR="008301F8" w:rsidRPr="00C87E09" w:rsidRDefault="008301F8" w:rsidP="00E8159A">
      <w:pPr>
        <w:pStyle w:val="ListParagraph"/>
        <w:numPr>
          <w:ilvl w:val="0"/>
          <w:numId w:val="11"/>
        </w:numPr>
        <w:pBdr>
          <w:top w:val="nil"/>
          <w:left w:val="nil"/>
          <w:bottom w:val="nil"/>
          <w:right w:val="nil"/>
          <w:between w:val="nil"/>
        </w:pBdr>
        <w:spacing w:after="240"/>
        <w:jc w:val="both"/>
        <w:rPr>
          <w:color w:val="000000"/>
          <w:sz w:val="20"/>
          <w:szCs w:val="20"/>
        </w:rPr>
      </w:pPr>
      <w:r w:rsidRPr="00C87E09">
        <w:rPr>
          <w:color w:val="000000"/>
          <w:sz w:val="20"/>
          <w:szCs w:val="20"/>
        </w:rPr>
        <w:t>the management of a contract, including any modifications and up until contract expiry or termination.</w:t>
      </w:r>
    </w:p>
    <w:p w14:paraId="32461742" w14:textId="77777777" w:rsidR="009C1D9C" w:rsidRPr="00C87E09" w:rsidRDefault="00826DA7" w:rsidP="00E8159A">
      <w:pPr>
        <w:pBdr>
          <w:top w:val="nil"/>
          <w:left w:val="nil"/>
          <w:bottom w:val="nil"/>
          <w:right w:val="nil"/>
          <w:between w:val="nil"/>
        </w:pBdr>
        <w:spacing w:after="240"/>
        <w:jc w:val="both"/>
        <w:rPr>
          <w:color w:val="000000"/>
          <w:sz w:val="20"/>
          <w:szCs w:val="20"/>
        </w:rPr>
      </w:pPr>
      <w:r w:rsidRPr="00C87E09">
        <w:rPr>
          <w:color w:val="000000"/>
          <w:sz w:val="20"/>
          <w:szCs w:val="20"/>
        </w:rPr>
        <w:t xml:space="preserve">Individuals must avoid placing themselves in a position where there is an actual or potential conflict between their personal, professional </w:t>
      </w:r>
      <w:r w:rsidRPr="00C87E09">
        <w:rPr>
          <w:sz w:val="20"/>
          <w:szCs w:val="20"/>
        </w:rPr>
        <w:t>or financial</w:t>
      </w:r>
      <w:r w:rsidRPr="00C87E09">
        <w:rPr>
          <w:color w:val="000000"/>
          <w:sz w:val="20"/>
          <w:szCs w:val="20"/>
        </w:rPr>
        <w:t xml:space="preserve"> interests and their official duties regarding the procurement, whether directly or indirectly,</w:t>
      </w:r>
      <w:r w:rsidRPr="00C87E09">
        <w:rPr>
          <w:sz w:val="20"/>
          <w:szCs w:val="20"/>
        </w:rPr>
        <w:t xml:space="preserve"> and where a conflict might be unavoidable, disclose this interest to an Authorised Individual.</w:t>
      </w:r>
      <w:r w:rsidRPr="00C87E09">
        <w:rPr>
          <w:color w:val="000000"/>
          <w:sz w:val="20"/>
          <w:szCs w:val="20"/>
        </w:rPr>
        <w:t xml:space="preserve"> </w:t>
      </w:r>
      <w:r w:rsidRPr="00C87E09">
        <w:rPr>
          <w:sz w:val="20"/>
          <w:szCs w:val="20"/>
        </w:rPr>
        <w:t xml:space="preserve">Furthermore, Individuals should be aware that circumstances that may give rise to a perceived conflict should be discussed with an Authorised Individual to reduce the risk of this impacting the procurement. Individuals must also comply with internal policy relating to gifts, hospitality and conflicts of interest </w:t>
      </w:r>
      <w:proofErr w:type="gramStart"/>
      <w:r w:rsidRPr="00C87E09">
        <w:rPr>
          <w:sz w:val="20"/>
          <w:szCs w:val="20"/>
        </w:rPr>
        <w:t>at all times</w:t>
      </w:r>
      <w:proofErr w:type="gramEnd"/>
      <w:r w:rsidRPr="00C87E09">
        <w:rPr>
          <w:sz w:val="20"/>
          <w:szCs w:val="20"/>
        </w:rPr>
        <w:t>.</w:t>
      </w:r>
    </w:p>
    <w:p w14:paraId="45F70449" w14:textId="77777777" w:rsidR="009C1D9C" w:rsidRPr="00C87E09" w:rsidRDefault="00826DA7" w:rsidP="00E8159A">
      <w:pPr>
        <w:pBdr>
          <w:top w:val="nil"/>
          <w:left w:val="nil"/>
          <w:bottom w:val="nil"/>
          <w:right w:val="nil"/>
          <w:between w:val="nil"/>
        </w:pBdr>
        <w:spacing w:after="240"/>
        <w:jc w:val="both"/>
        <w:rPr>
          <w:color w:val="000000"/>
          <w:sz w:val="20"/>
          <w:szCs w:val="20"/>
        </w:rPr>
      </w:pPr>
      <w:r w:rsidRPr="00C87E09">
        <w:rPr>
          <w:color w:val="000000"/>
          <w:sz w:val="20"/>
          <w:szCs w:val="20"/>
        </w:rPr>
        <w:t>Examples of conflicts of interest may include, but are not restricted to:</w:t>
      </w:r>
    </w:p>
    <w:p w14:paraId="306C3F09" w14:textId="77777777" w:rsidR="009C1D9C" w:rsidRPr="00C87E09" w:rsidRDefault="00826DA7" w:rsidP="00E8159A">
      <w:pPr>
        <w:numPr>
          <w:ilvl w:val="0"/>
          <w:numId w:val="10"/>
        </w:numPr>
        <w:pBdr>
          <w:top w:val="nil"/>
          <w:left w:val="nil"/>
          <w:bottom w:val="nil"/>
          <w:right w:val="nil"/>
          <w:between w:val="nil"/>
        </w:pBdr>
        <w:spacing w:after="240"/>
        <w:ind w:left="357" w:hanging="357"/>
        <w:jc w:val="both"/>
        <w:rPr>
          <w:sz w:val="20"/>
          <w:szCs w:val="20"/>
        </w:rPr>
      </w:pPr>
      <w:r w:rsidRPr="00C87E09">
        <w:rPr>
          <w:color w:val="000000"/>
          <w:sz w:val="20"/>
          <w:szCs w:val="20"/>
        </w:rPr>
        <w:t>if you are a current or previous employee of a supplier, or have a member of your family, your partner (married, civil partnership or not), your siblings, your children, or any close personal or professional relationships that are an employee of a supplier, that is likely to be interested in taking part in the relevant procurement.</w:t>
      </w:r>
    </w:p>
    <w:p w14:paraId="43BAFFEE" w14:textId="77777777" w:rsidR="009C1D9C" w:rsidRPr="00C87E09" w:rsidRDefault="00826DA7" w:rsidP="00E8159A">
      <w:pPr>
        <w:numPr>
          <w:ilvl w:val="0"/>
          <w:numId w:val="10"/>
        </w:numPr>
        <w:pBdr>
          <w:top w:val="nil"/>
          <w:left w:val="nil"/>
          <w:bottom w:val="nil"/>
          <w:right w:val="nil"/>
          <w:between w:val="nil"/>
        </w:pBdr>
        <w:spacing w:after="240"/>
        <w:ind w:left="357" w:hanging="357"/>
        <w:jc w:val="both"/>
        <w:rPr>
          <w:sz w:val="20"/>
          <w:szCs w:val="20"/>
        </w:rPr>
      </w:pPr>
      <w:r w:rsidRPr="00C87E09">
        <w:rPr>
          <w:color w:val="000000"/>
          <w:sz w:val="20"/>
          <w:szCs w:val="20"/>
        </w:rPr>
        <w:t>if you, or a member of your family/friends (as set out above), has a financial interest in a s</w:t>
      </w:r>
      <w:r w:rsidRPr="00C87E09">
        <w:rPr>
          <w:sz w:val="20"/>
          <w:szCs w:val="20"/>
        </w:rPr>
        <w:t>upplier</w:t>
      </w:r>
      <w:r w:rsidRPr="00C87E09">
        <w:rPr>
          <w:color w:val="000000"/>
          <w:sz w:val="20"/>
          <w:szCs w:val="20"/>
        </w:rPr>
        <w:t xml:space="preserve"> that is seeking to do business with the Contracting </w:t>
      </w:r>
      <w:proofErr w:type="gramStart"/>
      <w:r w:rsidRPr="00C87E09">
        <w:rPr>
          <w:color w:val="000000"/>
          <w:sz w:val="20"/>
          <w:szCs w:val="20"/>
        </w:rPr>
        <w:t>Authority;</w:t>
      </w:r>
      <w:proofErr w:type="gramEnd"/>
    </w:p>
    <w:p w14:paraId="77F9281F" w14:textId="77777777" w:rsidR="009C1D9C" w:rsidRPr="00C87E09" w:rsidRDefault="00826DA7" w:rsidP="00E8159A">
      <w:pPr>
        <w:pBdr>
          <w:top w:val="nil"/>
          <w:left w:val="nil"/>
          <w:bottom w:val="nil"/>
          <w:right w:val="nil"/>
          <w:between w:val="nil"/>
        </w:pBdr>
        <w:spacing w:after="240"/>
        <w:jc w:val="both"/>
        <w:rPr>
          <w:b/>
          <w:color w:val="000000"/>
          <w:sz w:val="20"/>
          <w:szCs w:val="20"/>
        </w:rPr>
      </w:pPr>
      <w:r w:rsidRPr="00C87E09">
        <w:rPr>
          <w:b/>
          <w:color w:val="000000"/>
          <w:sz w:val="20"/>
          <w:szCs w:val="20"/>
        </w:rPr>
        <w:t xml:space="preserve">This is a non-exhaustive list of </w:t>
      </w:r>
      <w:proofErr w:type="gramStart"/>
      <w:r w:rsidRPr="00C87E09">
        <w:rPr>
          <w:b/>
          <w:color w:val="000000"/>
          <w:sz w:val="20"/>
          <w:szCs w:val="20"/>
        </w:rPr>
        <w:t>examples</w:t>
      </w:r>
      <w:proofErr w:type="gramEnd"/>
      <w:r w:rsidRPr="00C87E09">
        <w:rPr>
          <w:b/>
          <w:color w:val="000000"/>
          <w:sz w:val="20"/>
          <w:szCs w:val="20"/>
        </w:rPr>
        <w:t xml:space="preserve"> and it is your responsibility to ensure that </w:t>
      </w:r>
      <w:proofErr w:type="gramStart"/>
      <w:r w:rsidRPr="00C87E09">
        <w:rPr>
          <w:b/>
          <w:color w:val="000000"/>
          <w:sz w:val="20"/>
          <w:szCs w:val="20"/>
        </w:rPr>
        <w:t>any and all</w:t>
      </w:r>
      <w:proofErr w:type="gramEnd"/>
      <w:r w:rsidRPr="00C87E09">
        <w:rPr>
          <w:b/>
          <w:color w:val="000000"/>
          <w:sz w:val="20"/>
          <w:szCs w:val="20"/>
        </w:rPr>
        <w:t xml:space="preserve"> actual, potential or perceived conflicts are disclosed prior to you being involved in the procurement.</w:t>
      </w:r>
    </w:p>
    <w:p w14:paraId="2C852539" w14:textId="77777777" w:rsidR="009C1D9C" w:rsidRPr="00C87E09" w:rsidRDefault="00826DA7" w:rsidP="00E8159A">
      <w:pPr>
        <w:pBdr>
          <w:top w:val="nil"/>
          <w:left w:val="nil"/>
          <w:bottom w:val="nil"/>
          <w:right w:val="nil"/>
          <w:between w:val="nil"/>
        </w:pBdr>
        <w:spacing w:after="240"/>
        <w:jc w:val="both"/>
        <w:rPr>
          <w:color w:val="000000"/>
          <w:sz w:val="20"/>
          <w:szCs w:val="20"/>
        </w:rPr>
      </w:pPr>
      <w:r w:rsidRPr="00C87E09">
        <w:rPr>
          <w:color w:val="000000"/>
          <w:sz w:val="20"/>
          <w:szCs w:val="20"/>
        </w:rPr>
        <w:t xml:space="preserve">If you are unsure whether your current or previous relationship or involvement with a supplier that is seeking to do business with the Contracting Authority constitutes a conflict of interest, you should seek advice from an </w:t>
      </w:r>
      <w:r w:rsidRPr="00C87E09">
        <w:rPr>
          <w:sz w:val="20"/>
          <w:szCs w:val="20"/>
        </w:rPr>
        <w:t>A</w:t>
      </w:r>
      <w:r w:rsidRPr="00C87E09">
        <w:rPr>
          <w:color w:val="000000"/>
          <w:sz w:val="20"/>
          <w:szCs w:val="20"/>
        </w:rPr>
        <w:t xml:space="preserve">uthorised </w:t>
      </w:r>
      <w:r w:rsidRPr="00C87E09">
        <w:rPr>
          <w:sz w:val="20"/>
          <w:szCs w:val="20"/>
        </w:rPr>
        <w:t>I</w:t>
      </w:r>
      <w:r w:rsidRPr="00C87E09">
        <w:rPr>
          <w:color w:val="000000"/>
          <w:sz w:val="20"/>
          <w:szCs w:val="20"/>
        </w:rPr>
        <w:t xml:space="preserve">ndividual within your organisation. </w:t>
      </w:r>
    </w:p>
    <w:p w14:paraId="0AF1CE35" w14:textId="77777777" w:rsidR="009C1D9C" w:rsidRPr="00C87E09" w:rsidRDefault="00826DA7" w:rsidP="00E8159A">
      <w:pPr>
        <w:pBdr>
          <w:top w:val="nil"/>
          <w:left w:val="nil"/>
          <w:bottom w:val="nil"/>
          <w:right w:val="nil"/>
          <w:between w:val="nil"/>
        </w:pBdr>
        <w:spacing w:after="240"/>
        <w:ind w:right="-286"/>
        <w:jc w:val="both"/>
        <w:rPr>
          <w:color w:val="000000"/>
          <w:sz w:val="20"/>
          <w:szCs w:val="20"/>
        </w:rPr>
      </w:pPr>
      <w:r w:rsidRPr="00C87E09">
        <w:rPr>
          <w:color w:val="000000"/>
          <w:sz w:val="20"/>
          <w:szCs w:val="20"/>
        </w:rPr>
        <w:t>This form also includes a requirement for individuals involved in the procurement to treat information (including but not restricted to bid documents, supplier evaluations etc.) with the appropriate level of confidentiality, and not make any unauthorised disclosures of this information.</w:t>
      </w:r>
    </w:p>
    <w:p w14:paraId="79807A34" w14:textId="77777777" w:rsidR="009C1D9C" w:rsidRPr="00C87E09" w:rsidRDefault="00826DA7" w:rsidP="00E8159A">
      <w:pPr>
        <w:pBdr>
          <w:top w:val="nil"/>
          <w:left w:val="nil"/>
          <w:bottom w:val="nil"/>
          <w:right w:val="nil"/>
          <w:between w:val="nil"/>
        </w:pBdr>
        <w:spacing w:after="240"/>
        <w:jc w:val="both"/>
        <w:rPr>
          <w:color w:val="000000"/>
          <w:sz w:val="20"/>
          <w:szCs w:val="20"/>
        </w:rPr>
      </w:pPr>
      <w:r w:rsidRPr="00C87E09">
        <w:rPr>
          <w:b/>
          <w:color w:val="005ABB"/>
          <w:sz w:val="20"/>
          <w:szCs w:val="20"/>
        </w:rPr>
        <w:t>Declaration A</w:t>
      </w:r>
      <w:r w:rsidRPr="00C87E09">
        <w:rPr>
          <w:color w:val="000000"/>
          <w:sz w:val="20"/>
          <w:szCs w:val="20"/>
        </w:rPr>
        <w:t xml:space="preserve"> should be signed if there are no actual, potential or perceived conflicts of interest.</w:t>
      </w:r>
    </w:p>
    <w:p w14:paraId="50DD0A83" w14:textId="77777777" w:rsidR="009C1D9C" w:rsidRPr="00C87E09" w:rsidRDefault="00826DA7" w:rsidP="00E8159A">
      <w:pPr>
        <w:pBdr>
          <w:top w:val="nil"/>
          <w:left w:val="nil"/>
          <w:bottom w:val="nil"/>
          <w:right w:val="nil"/>
          <w:between w:val="nil"/>
        </w:pBdr>
        <w:spacing w:after="240"/>
        <w:jc w:val="both"/>
        <w:rPr>
          <w:color w:val="000000"/>
          <w:sz w:val="20"/>
          <w:szCs w:val="20"/>
        </w:rPr>
      </w:pPr>
      <w:r w:rsidRPr="00C87E09">
        <w:rPr>
          <w:b/>
          <w:color w:val="005ABB"/>
          <w:sz w:val="20"/>
          <w:szCs w:val="20"/>
        </w:rPr>
        <w:t>Declaration B</w:t>
      </w:r>
      <w:r w:rsidRPr="00C87E09">
        <w:rPr>
          <w:color w:val="000000"/>
          <w:sz w:val="20"/>
          <w:szCs w:val="20"/>
        </w:rPr>
        <w:t xml:space="preserve"> should be signed if there are actual, potential or perceived conflicts of interest. The conflicts of interest and mitigations must be stated, as must the role that the individual will be carrying out (where appropriate) within the procurement. An Authorised Individual must also sign Part</w:t>
      </w:r>
      <w:r w:rsidRPr="00C87E09">
        <w:rPr>
          <w:sz w:val="20"/>
          <w:szCs w:val="20"/>
        </w:rPr>
        <w:t xml:space="preserve"> Two </w:t>
      </w:r>
      <w:r w:rsidRPr="00C87E09">
        <w:rPr>
          <w:color w:val="000000"/>
          <w:sz w:val="20"/>
          <w:szCs w:val="20"/>
        </w:rPr>
        <w:t>to confirm that they accept that appropriate mitigations have been put in place.</w:t>
      </w:r>
    </w:p>
    <w:p w14:paraId="4AE9138A" w14:textId="77777777" w:rsidR="009C1D9C" w:rsidRPr="00C87E09" w:rsidRDefault="00826DA7" w:rsidP="00E8159A">
      <w:pPr>
        <w:pStyle w:val="Heading2"/>
        <w:jc w:val="both"/>
        <w:rPr>
          <w:sz w:val="24"/>
          <w:szCs w:val="24"/>
        </w:rPr>
      </w:pPr>
      <w:r w:rsidRPr="00C87E09">
        <w:rPr>
          <w:sz w:val="24"/>
          <w:szCs w:val="24"/>
        </w:rPr>
        <w:t xml:space="preserve">Individual and Authorised Individual </w:t>
      </w:r>
    </w:p>
    <w:p w14:paraId="6A9F67B4" w14:textId="77777777" w:rsidR="009C1D9C" w:rsidRPr="00C87E09" w:rsidRDefault="00826DA7" w:rsidP="00E8159A">
      <w:pPr>
        <w:pBdr>
          <w:top w:val="nil"/>
          <w:left w:val="nil"/>
          <w:bottom w:val="nil"/>
          <w:right w:val="nil"/>
          <w:between w:val="nil"/>
        </w:pBdr>
        <w:spacing w:after="240"/>
        <w:jc w:val="both"/>
        <w:rPr>
          <w:sz w:val="20"/>
          <w:szCs w:val="20"/>
        </w:rPr>
      </w:pPr>
      <w:bookmarkStart w:id="10" w:name="_heading=h.1fob9te" w:colFirst="0" w:colLast="0"/>
      <w:bookmarkEnd w:id="10"/>
      <w:r w:rsidRPr="00C87E09">
        <w:rPr>
          <w:color w:val="000000"/>
          <w:sz w:val="20"/>
          <w:szCs w:val="20"/>
        </w:rPr>
        <w:t xml:space="preserve">An </w:t>
      </w:r>
      <w:r w:rsidRPr="00C87E09">
        <w:rPr>
          <w:b/>
          <w:color w:val="000000"/>
          <w:sz w:val="20"/>
          <w:szCs w:val="20"/>
        </w:rPr>
        <w:t>Individual</w:t>
      </w:r>
      <w:r w:rsidRPr="00C87E09">
        <w:rPr>
          <w:color w:val="000000"/>
          <w:sz w:val="20"/>
          <w:szCs w:val="20"/>
        </w:rPr>
        <w:t xml:space="preserve"> is any person(s), </w:t>
      </w:r>
      <w:r w:rsidRPr="00C87E09">
        <w:rPr>
          <w:sz w:val="20"/>
          <w:szCs w:val="20"/>
        </w:rPr>
        <w:t xml:space="preserve">acting for or on behalf of a Contracting Authority (or a Minister) where </w:t>
      </w:r>
      <w:proofErr w:type="gramStart"/>
      <w:r w:rsidRPr="00C87E09">
        <w:rPr>
          <w:sz w:val="20"/>
          <w:szCs w:val="20"/>
        </w:rPr>
        <w:t>that individual influences</w:t>
      </w:r>
      <w:proofErr w:type="gramEnd"/>
      <w:r w:rsidRPr="00C87E09">
        <w:rPr>
          <w:sz w:val="20"/>
          <w:szCs w:val="20"/>
        </w:rPr>
        <w:t xml:space="preserve"> a decision made by or on behalf of a Contracting Authority in relation to a procurement. </w:t>
      </w:r>
    </w:p>
    <w:p w14:paraId="005A44AD" w14:textId="77777777" w:rsidR="009C1D9C" w:rsidRPr="00C87E09" w:rsidRDefault="00826DA7" w:rsidP="00E8159A">
      <w:pPr>
        <w:pBdr>
          <w:top w:val="nil"/>
          <w:left w:val="nil"/>
          <w:bottom w:val="nil"/>
          <w:right w:val="nil"/>
          <w:between w:val="nil"/>
        </w:pBdr>
        <w:spacing w:after="240"/>
        <w:jc w:val="both"/>
        <w:rPr>
          <w:sz w:val="20"/>
          <w:szCs w:val="20"/>
        </w:rPr>
      </w:pPr>
      <w:bookmarkStart w:id="11" w:name="_heading=h.tiay1e33zv44" w:colFirst="0" w:colLast="0"/>
      <w:bookmarkEnd w:id="11"/>
      <w:r w:rsidRPr="00C87E09">
        <w:rPr>
          <w:sz w:val="20"/>
          <w:szCs w:val="20"/>
        </w:rPr>
        <w:lastRenderedPageBreak/>
        <w:t>By way of example, this could include (but is not limited to) any of the following individuals:</w:t>
      </w:r>
    </w:p>
    <w:p w14:paraId="220963FC" w14:textId="77777777" w:rsidR="009C1D9C" w:rsidRPr="00C87E09" w:rsidRDefault="00826DA7" w:rsidP="00E8159A">
      <w:pPr>
        <w:pBdr>
          <w:top w:val="nil"/>
          <w:left w:val="nil"/>
          <w:bottom w:val="nil"/>
          <w:right w:val="nil"/>
          <w:between w:val="nil"/>
        </w:pBdr>
        <w:spacing w:after="240"/>
        <w:ind w:left="720"/>
        <w:jc w:val="both"/>
        <w:rPr>
          <w:color w:val="000000"/>
          <w:sz w:val="20"/>
          <w:szCs w:val="20"/>
        </w:rPr>
      </w:pPr>
      <w:r w:rsidRPr="00C87E09">
        <w:rPr>
          <w:sz w:val="20"/>
          <w:szCs w:val="20"/>
        </w:rPr>
        <w:t xml:space="preserve">the project management team, </w:t>
      </w:r>
      <w:r w:rsidRPr="00C87E09">
        <w:rPr>
          <w:color w:val="000000"/>
          <w:sz w:val="20"/>
          <w:szCs w:val="20"/>
        </w:rPr>
        <w:t>the senior responsible officer, the budget holder, the commercial director, members of the management board, commercial staff,</w:t>
      </w:r>
      <w:r w:rsidRPr="00C87E09">
        <w:rPr>
          <w:sz w:val="20"/>
          <w:szCs w:val="20"/>
        </w:rPr>
        <w:t xml:space="preserve"> specification writers, </w:t>
      </w:r>
      <w:r w:rsidRPr="00C87E09">
        <w:rPr>
          <w:color w:val="000000"/>
          <w:sz w:val="20"/>
          <w:szCs w:val="20"/>
        </w:rPr>
        <w:t>people who will assess tenders, contractors, external experts, private sector secondees and consultants,</w:t>
      </w:r>
      <w:r w:rsidRPr="00C87E09">
        <w:rPr>
          <w:sz w:val="20"/>
          <w:szCs w:val="20"/>
        </w:rPr>
        <w:t xml:space="preserve"> </w:t>
      </w:r>
      <w:r w:rsidRPr="00C87E09">
        <w:rPr>
          <w:color w:val="000000"/>
          <w:sz w:val="20"/>
          <w:szCs w:val="20"/>
        </w:rPr>
        <w:t>non-executive board members, special advisers, private office employees and Ministers.</w:t>
      </w:r>
    </w:p>
    <w:p w14:paraId="5D4D8ACC" w14:textId="77777777" w:rsidR="009C1D9C" w:rsidRPr="00C87E09" w:rsidRDefault="00826DA7" w:rsidP="00E8159A">
      <w:pPr>
        <w:pBdr>
          <w:top w:val="nil"/>
          <w:left w:val="nil"/>
          <w:bottom w:val="nil"/>
          <w:right w:val="nil"/>
          <w:between w:val="nil"/>
        </w:pBdr>
        <w:spacing w:after="240"/>
        <w:jc w:val="both"/>
        <w:rPr>
          <w:color w:val="000000"/>
          <w:sz w:val="20"/>
          <w:szCs w:val="20"/>
        </w:rPr>
      </w:pPr>
      <w:r w:rsidRPr="00C87E09">
        <w:rPr>
          <w:color w:val="000000"/>
          <w:sz w:val="20"/>
          <w:szCs w:val="20"/>
        </w:rPr>
        <w:t xml:space="preserve">If conflicts of interest arise during the commercial lifecycle, an Authorised </w:t>
      </w:r>
      <w:r w:rsidRPr="00C87E09">
        <w:rPr>
          <w:sz w:val="20"/>
          <w:szCs w:val="20"/>
        </w:rPr>
        <w:t>I</w:t>
      </w:r>
      <w:r w:rsidRPr="00C87E09">
        <w:rPr>
          <w:color w:val="000000"/>
          <w:sz w:val="20"/>
          <w:szCs w:val="20"/>
        </w:rPr>
        <w:t xml:space="preserve">ndividual must be notified immediately. Any disclosure of procurement information without written approval from an Authorised </w:t>
      </w:r>
      <w:r w:rsidRPr="00C87E09">
        <w:rPr>
          <w:sz w:val="20"/>
          <w:szCs w:val="20"/>
        </w:rPr>
        <w:t>I</w:t>
      </w:r>
      <w:r w:rsidRPr="00C87E09">
        <w:rPr>
          <w:color w:val="000000"/>
          <w:sz w:val="20"/>
          <w:szCs w:val="20"/>
        </w:rPr>
        <w:t>ndividual will be considered a breach of this agreement.</w:t>
      </w:r>
    </w:p>
    <w:p w14:paraId="02D28A95" w14:textId="77777777" w:rsidR="009C1D9C" w:rsidRPr="00C87E09" w:rsidRDefault="00826DA7" w:rsidP="00E8159A">
      <w:pPr>
        <w:pBdr>
          <w:top w:val="nil"/>
          <w:left w:val="nil"/>
          <w:bottom w:val="nil"/>
          <w:right w:val="nil"/>
          <w:between w:val="nil"/>
        </w:pBdr>
        <w:spacing w:after="240"/>
        <w:jc w:val="both"/>
        <w:rPr>
          <w:sz w:val="20"/>
          <w:szCs w:val="20"/>
        </w:rPr>
      </w:pPr>
      <w:r w:rsidRPr="00C87E09">
        <w:rPr>
          <w:sz w:val="20"/>
          <w:szCs w:val="20"/>
        </w:rPr>
        <w:t xml:space="preserve">An </w:t>
      </w:r>
      <w:r w:rsidRPr="00C87E09">
        <w:rPr>
          <w:b/>
          <w:sz w:val="20"/>
          <w:szCs w:val="20"/>
        </w:rPr>
        <w:t>Authorised Individual</w:t>
      </w:r>
      <w:r w:rsidRPr="00C87E09">
        <w:rPr>
          <w:sz w:val="20"/>
          <w:szCs w:val="20"/>
        </w:rPr>
        <w:t xml:space="preserve"> is any person(s) to whom management has been delegated (for example from an accounting officer) to be responsible for managing the disclosure of procurement information and conflicts of interest. For example, this may be a Commercial Officer, Manager or Lead.</w:t>
      </w:r>
    </w:p>
    <w:sectPr w:rsidR="009C1D9C" w:rsidRPr="00C87E09" w:rsidSect="00E8159A">
      <w:headerReference w:type="even" r:id="rId9"/>
      <w:headerReference w:type="default" r:id="rId10"/>
      <w:footerReference w:type="even" r:id="rId11"/>
      <w:footerReference w:type="default" r:id="rId12"/>
      <w:headerReference w:type="first" r:id="rId13"/>
      <w:footerReference w:type="first" r:id="rId14"/>
      <w:pgSz w:w="11906" w:h="16838"/>
      <w:pgMar w:top="1533" w:right="1416" w:bottom="1134" w:left="851" w:header="567"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80C40" w14:textId="77777777" w:rsidR="003C57A7" w:rsidRDefault="003C57A7">
      <w:r>
        <w:separator/>
      </w:r>
    </w:p>
  </w:endnote>
  <w:endnote w:type="continuationSeparator" w:id="0">
    <w:p w14:paraId="524061D0" w14:textId="77777777" w:rsidR="003C57A7" w:rsidRDefault="003C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3530" w14:textId="77777777" w:rsidR="009C1D9C" w:rsidRDefault="00826DA7">
    <w:pPr>
      <w:pBdr>
        <w:top w:val="nil"/>
        <w:left w:val="nil"/>
        <w:bottom w:val="nil"/>
        <w:right w:val="nil"/>
        <w:between w:val="nil"/>
      </w:pBdr>
      <w:spacing w:after="1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152A4C94" w14:textId="77777777" w:rsidR="009C1D9C" w:rsidRDefault="009C1D9C">
    <w:pPr>
      <w:pBdr>
        <w:top w:val="nil"/>
        <w:left w:val="nil"/>
        <w:bottom w:val="nil"/>
        <w:right w:val="nil"/>
        <w:between w:val="nil"/>
      </w:pBdr>
      <w:tabs>
        <w:tab w:val="center" w:pos="4513"/>
        <w:tab w:val="right" w:pos="9026"/>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832F" w14:textId="77777777" w:rsidR="009C1D9C" w:rsidRDefault="00826DA7">
    <w:pPr>
      <w:pBdr>
        <w:top w:val="nil"/>
        <w:left w:val="nil"/>
        <w:bottom w:val="nil"/>
        <w:right w:val="nil"/>
        <w:between w:val="nil"/>
      </w:pBdr>
      <w:tabs>
        <w:tab w:val="center" w:pos="5103"/>
      </w:tabs>
      <w:spacing w:after="120" w:line="192" w:lineRule="auto"/>
      <w:rPr>
        <w:color w:val="000000"/>
        <w:sz w:val="20"/>
        <w:szCs w:val="20"/>
      </w:rPr>
    </w:pPr>
    <w:r>
      <w:rPr>
        <w:color w:val="000000"/>
        <w:sz w:val="10"/>
        <w:szCs w:val="1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8301F8">
      <w:rPr>
        <w:noProof/>
        <w:color w:val="000000"/>
        <w:sz w:val="20"/>
        <w:szCs w:val="20"/>
      </w:rPr>
      <w:t>2</w:t>
    </w:r>
    <w:r>
      <w:rPr>
        <w:color w:val="000000"/>
        <w:sz w:val="20"/>
        <w:szCs w:val="20"/>
      </w:rPr>
      <w:fldChar w:fldCharType="end"/>
    </w:r>
  </w:p>
  <w:p w14:paraId="0B4E71CD" w14:textId="77777777" w:rsidR="009C1D9C" w:rsidRDefault="009C1D9C">
    <w:pPr>
      <w:pBdr>
        <w:top w:val="nil"/>
        <w:left w:val="nil"/>
        <w:bottom w:val="nil"/>
        <w:right w:val="nil"/>
        <w:between w:val="nil"/>
      </w:pBdr>
      <w:tabs>
        <w:tab w:val="center" w:pos="4513"/>
        <w:tab w:val="right" w:pos="9026"/>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B5E1" w14:textId="77777777" w:rsidR="005D26C2" w:rsidRDefault="005D26C2">
    <w:pPr>
      <w:pBdr>
        <w:top w:val="nil"/>
        <w:left w:val="nil"/>
        <w:bottom w:val="nil"/>
        <w:right w:val="nil"/>
        <w:between w:val="nil"/>
      </w:pBdr>
      <w:tabs>
        <w:tab w:val="center" w:pos="4513"/>
        <w:tab w:val="right" w:pos="9026"/>
      </w:tabs>
      <w:jc w:val="center"/>
      <w:rPr>
        <w:sz w:val="20"/>
        <w:szCs w:val="20"/>
      </w:rPr>
    </w:pPr>
  </w:p>
  <w:p w14:paraId="7C6F288A" w14:textId="77777777" w:rsidR="005D26C2" w:rsidRDefault="005D26C2" w:rsidP="005D26C2">
    <w:pPr>
      <w:pBdr>
        <w:top w:val="nil"/>
        <w:left w:val="nil"/>
        <w:bottom w:val="nil"/>
        <w:right w:val="nil"/>
        <w:between w:val="nil"/>
      </w:pBdr>
      <w:tabs>
        <w:tab w:val="center" w:pos="4513"/>
        <w:tab w:val="right" w:pos="9026"/>
      </w:tabs>
      <w:rPr>
        <w:sz w:val="20"/>
        <w:szCs w:val="20"/>
      </w:rPr>
    </w:pPr>
    <w:bookmarkStart w:id="12" w:name="_Hlk174699603"/>
    <w:r>
      <w:rPr>
        <w:color w:val="000000"/>
        <w:sz w:val="14"/>
        <w:szCs w:val="14"/>
      </w:rPr>
      <w:t>PA</w:t>
    </w:r>
    <w:r w:rsidR="00077E4B">
      <w:rPr>
        <w:color w:val="000000"/>
        <w:sz w:val="14"/>
        <w:szCs w:val="14"/>
      </w:rPr>
      <w:t>10</w:t>
    </w:r>
    <w:r>
      <w:rPr>
        <w:color w:val="000000"/>
        <w:sz w:val="14"/>
        <w:szCs w:val="14"/>
      </w:rPr>
      <w:t xml:space="preserve"> –</w:t>
    </w:r>
    <w:r w:rsidRPr="00A21872">
      <w:rPr>
        <w:color w:val="000000"/>
        <w:sz w:val="14"/>
        <w:szCs w:val="14"/>
      </w:rPr>
      <w:t xml:space="preserve"> </w:t>
    </w:r>
    <w:r>
      <w:rPr>
        <w:color w:val="000000"/>
        <w:sz w:val="14"/>
        <w:szCs w:val="14"/>
      </w:rPr>
      <w:t>Conflict of Interest Decl</w:t>
    </w:r>
    <w:r w:rsidR="00642491">
      <w:rPr>
        <w:color w:val="000000"/>
        <w:sz w:val="14"/>
        <w:szCs w:val="14"/>
      </w:rPr>
      <w:t>aration</w:t>
    </w:r>
    <w:r>
      <w:rPr>
        <w:color w:val="000000"/>
        <w:sz w:val="14"/>
        <w:szCs w:val="14"/>
      </w:rPr>
      <w:t>_v1.0</w:t>
    </w:r>
    <w:r w:rsidRPr="00CB39AE">
      <w:rPr>
        <w:color w:val="000000"/>
        <w:sz w:val="14"/>
        <w:szCs w:val="14"/>
      </w:rPr>
      <w:t xml:space="preserve"> </w:t>
    </w:r>
    <w:bookmarkEnd w:id="12"/>
    <w:r>
      <w:rPr>
        <w:color w:val="000000"/>
        <w:sz w:val="14"/>
        <w:szCs w:val="14"/>
      </w:rPr>
      <w:t>(10.24)</w:t>
    </w:r>
  </w:p>
  <w:p w14:paraId="4F7331FD" w14:textId="77777777" w:rsidR="009C1D9C" w:rsidRDefault="00826DA7">
    <w:pPr>
      <w:pBdr>
        <w:top w:val="nil"/>
        <w:left w:val="nil"/>
        <w:bottom w:val="nil"/>
        <w:right w:val="nil"/>
        <w:between w:val="nil"/>
      </w:pBdr>
      <w:tabs>
        <w:tab w:val="center" w:pos="4513"/>
        <w:tab w:val="right" w:pos="9026"/>
      </w:tabs>
      <w:jc w:val="center"/>
      <w:rPr>
        <w:color w:val="000000"/>
        <w:sz w:val="20"/>
        <w:szCs w:val="20"/>
      </w:rPr>
    </w:pPr>
    <w:r>
      <w:rPr>
        <w:sz w:val="20"/>
        <w:szCs w:val="20"/>
      </w:rPr>
      <w:fldChar w:fldCharType="begin"/>
    </w:r>
    <w:r>
      <w:rPr>
        <w:sz w:val="20"/>
        <w:szCs w:val="20"/>
      </w:rPr>
      <w:instrText>PAGE</w:instrText>
    </w:r>
    <w:r>
      <w:rPr>
        <w:sz w:val="20"/>
        <w:szCs w:val="20"/>
      </w:rPr>
      <w:fldChar w:fldCharType="separate"/>
    </w:r>
    <w:r w:rsidR="008301F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DA74" w14:textId="77777777" w:rsidR="003C57A7" w:rsidRDefault="003C57A7">
      <w:r>
        <w:separator/>
      </w:r>
    </w:p>
  </w:footnote>
  <w:footnote w:type="continuationSeparator" w:id="0">
    <w:p w14:paraId="71E6E8DF" w14:textId="77777777" w:rsidR="003C57A7" w:rsidRDefault="003C57A7">
      <w:r>
        <w:continuationSeparator/>
      </w:r>
    </w:p>
  </w:footnote>
  <w:footnote w:id="1">
    <w:p w14:paraId="360C68E4" w14:textId="74050613" w:rsidR="006B0C07" w:rsidRPr="00C87E09" w:rsidRDefault="006B0C07">
      <w:pPr>
        <w:pStyle w:val="FootnoteText"/>
        <w:rPr>
          <w:sz w:val="18"/>
          <w:szCs w:val="18"/>
        </w:rPr>
      </w:pPr>
      <w:r w:rsidRPr="00C87E09">
        <w:rPr>
          <w:rStyle w:val="FootnoteReference"/>
          <w:sz w:val="18"/>
          <w:szCs w:val="18"/>
        </w:rPr>
        <w:footnoteRef/>
      </w:r>
      <w:r w:rsidRPr="00C87E09">
        <w:rPr>
          <w:sz w:val="18"/>
          <w:szCs w:val="18"/>
        </w:rPr>
        <w:t xml:space="preserve"> Unique identifier is the globally unique </w:t>
      </w:r>
      <w:r w:rsidR="00C17E24" w:rsidRPr="00C87E09">
        <w:rPr>
          <w:sz w:val="18"/>
          <w:szCs w:val="18"/>
        </w:rPr>
        <w:t xml:space="preserve">(OCID) </w:t>
      </w:r>
      <w:r w:rsidRPr="00C87E09">
        <w:rPr>
          <w:sz w:val="18"/>
          <w:szCs w:val="18"/>
        </w:rPr>
        <w:t xml:space="preserve">number generated by the central digital platform </w:t>
      </w:r>
    </w:p>
  </w:footnote>
  <w:footnote w:id="2">
    <w:p w14:paraId="701BC297" w14:textId="7FC70467" w:rsidR="00C87E09" w:rsidRPr="00C87E09" w:rsidRDefault="00826DA7">
      <w:pPr>
        <w:rPr>
          <w:sz w:val="18"/>
          <w:szCs w:val="18"/>
        </w:rPr>
      </w:pPr>
      <w:r w:rsidRPr="00C87E09">
        <w:rPr>
          <w:sz w:val="18"/>
          <w:szCs w:val="18"/>
          <w:vertAlign w:val="superscript"/>
        </w:rPr>
        <w:footnoteRef/>
      </w:r>
      <w:r w:rsidRPr="00C87E09">
        <w:rPr>
          <w:sz w:val="18"/>
          <w:szCs w:val="18"/>
        </w:rPr>
        <w:t xml:space="preserve"> The </w:t>
      </w:r>
      <w:hyperlink r:id="rId1">
        <w:r w:rsidRPr="00C87E09">
          <w:rPr>
            <w:color w:val="1155CC"/>
            <w:sz w:val="18"/>
            <w:szCs w:val="18"/>
            <w:u w:val="single"/>
          </w:rPr>
          <w:t>Procurement Act 2023 guidance</w:t>
        </w:r>
      </w:hyperlink>
      <w:r w:rsidRPr="00C87E09">
        <w:rPr>
          <w:sz w:val="18"/>
          <w:szCs w:val="18"/>
        </w:rPr>
        <w:t>, on conflicts of interest, outlines when Contracting Authorities must prepare a conflicts assessment (though Contracting Authorities may also opt to use a Conflicts Assessment for other procurements).</w:t>
      </w:r>
    </w:p>
  </w:footnote>
  <w:footnote w:id="3">
    <w:p w14:paraId="23C92B48" w14:textId="77777777" w:rsidR="009C1D9C" w:rsidRPr="00C87E09" w:rsidRDefault="00826DA7">
      <w:pPr>
        <w:rPr>
          <w:sz w:val="18"/>
          <w:szCs w:val="18"/>
        </w:rPr>
      </w:pPr>
      <w:r w:rsidRPr="00C87E09">
        <w:rPr>
          <w:sz w:val="18"/>
          <w:szCs w:val="18"/>
          <w:vertAlign w:val="superscript"/>
        </w:rPr>
        <w:footnoteRef/>
      </w:r>
      <w:r w:rsidRPr="00C87E09">
        <w:rPr>
          <w:sz w:val="18"/>
          <w:szCs w:val="18"/>
        </w:rPr>
        <w:t xml:space="preserve"> An “Authorised Individual” is any person(s) to whom management has been delegated (for example from an accounting officer) to be responsible for managing the disclosure of procurement information and conflicts of interest. For example, this may be a Commercial Officer, Manager or Lead.</w:t>
      </w:r>
    </w:p>
  </w:footnote>
  <w:footnote w:id="4">
    <w:p w14:paraId="778E2F10" w14:textId="77777777" w:rsidR="009C1D9C" w:rsidRDefault="00826DA7">
      <w:pPr>
        <w:rPr>
          <w:sz w:val="20"/>
          <w:szCs w:val="20"/>
        </w:rPr>
      </w:pPr>
      <w:r w:rsidRPr="00C87E09">
        <w:rPr>
          <w:sz w:val="18"/>
          <w:szCs w:val="18"/>
          <w:vertAlign w:val="superscript"/>
        </w:rPr>
        <w:footnoteRef/>
      </w:r>
      <w:r w:rsidRPr="00C87E09">
        <w:rPr>
          <w:sz w:val="18"/>
          <w:szCs w:val="18"/>
        </w:rPr>
        <w:t xml:space="preserve"> It is the Individual’s responsibility to consider whether there may be any circumstances which the Contracting Authority should be made aware of that may amount to a perceived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E69E" w14:textId="77777777" w:rsidR="009C1D9C" w:rsidRDefault="00826DA7">
    <w:pPr>
      <w:tabs>
        <w:tab w:val="center" w:pos="4513"/>
        <w:tab w:val="right" w:pos="9026"/>
      </w:tabs>
      <w:jc w:val="center"/>
      <w:rPr>
        <w:color w:val="000000"/>
      </w:rPr>
    </w:pPr>
    <w:r>
      <w:t>[insert security marking]</w:t>
    </w:r>
  </w:p>
  <w:p w14:paraId="48FE3921" w14:textId="77777777" w:rsidR="009C1D9C" w:rsidRDefault="009C1D9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FF89" w14:textId="2F5C83E4" w:rsidR="00462232" w:rsidRPr="00BE02E2" w:rsidRDefault="00E8159A" w:rsidP="00EE5CCA">
    <w:pPr>
      <w:pStyle w:val="Header"/>
      <w:keepNext w:val="0"/>
      <w:widowControl w:val="0"/>
      <w:spacing w:before="0" w:after="240"/>
      <w:rPr>
        <w:b/>
        <w:color w:val="FF0000"/>
        <w:sz w:val="22"/>
        <w:szCs w:val="22"/>
      </w:rPr>
    </w:pPr>
    <w:r>
      <w:rPr>
        <w:rFonts w:cs="Times New Roman"/>
        <w:b/>
        <w:noProof/>
        <w:sz w:val="26"/>
        <w:szCs w:val="26"/>
      </w:rPr>
      <w:drawing>
        <wp:anchor distT="0" distB="0" distL="114300" distR="114300" simplePos="0" relativeHeight="251661312" behindDoc="0" locked="0" layoutInCell="1" allowOverlap="1" wp14:anchorId="0B3C7B60" wp14:editId="39CE2A53">
          <wp:simplePos x="0" y="0"/>
          <wp:positionH relativeFrom="margin">
            <wp:align>center</wp:align>
          </wp:positionH>
          <wp:positionV relativeFrom="paragraph">
            <wp:posOffset>-235411</wp:posOffset>
          </wp:positionV>
          <wp:extent cx="5731510" cy="748665"/>
          <wp:effectExtent l="0" t="0" r="0" b="635"/>
          <wp:wrapSquare wrapText="bothSides"/>
          <wp:docPr id="1524678725"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82892" name="Picture 5"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7486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F3F5" w14:textId="4E1D0566" w:rsidR="009C1D9C" w:rsidRDefault="00E8159A">
    <w:pPr>
      <w:tabs>
        <w:tab w:val="center" w:pos="4513"/>
        <w:tab w:val="right" w:pos="9026"/>
      </w:tabs>
    </w:pPr>
    <w:r>
      <w:rPr>
        <w:rFonts w:eastAsia="Times New Roman" w:cs="Times New Roman"/>
        <w:b/>
        <w:noProof/>
        <w:sz w:val="26"/>
        <w:szCs w:val="26"/>
      </w:rPr>
      <w:drawing>
        <wp:anchor distT="0" distB="0" distL="114300" distR="114300" simplePos="0" relativeHeight="251659264" behindDoc="0" locked="0" layoutInCell="1" allowOverlap="1" wp14:anchorId="4A64F29F" wp14:editId="3C9485FD">
          <wp:simplePos x="0" y="0"/>
          <wp:positionH relativeFrom="margin">
            <wp:posOffset>375285</wp:posOffset>
          </wp:positionH>
          <wp:positionV relativeFrom="paragraph">
            <wp:posOffset>-207010</wp:posOffset>
          </wp:positionV>
          <wp:extent cx="5731510" cy="748665"/>
          <wp:effectExtent l="0" t="0" r="0" b="635"/>
          <wp:wrapSquare wrapText="bothSides"/>
          <wp:docPr id="1234682892"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82892" name="Picture 5"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748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15B4"/>
    <w:multiLevelType w:val="multilevel"/>
    <w:tmpl w:val="9CAAD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9A6289"/>
    <w:multiLevelType w:val="multilevel"/>
    <w:tmpl w:val="F9D4C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691A77"/>
    <w:multiLevelType w:val="multilevel"/>
    <w:tmpl w:val="F47E2F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2F6FFC"/>
    <w:multiLevelType w:val="multilevel"/>
    <w:tmpl w:val="B4C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9D09FB"/>
    <w:multiLevelType w:val="multilevel"/>
    <w:tmpl w:val="030894A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EDF6A3A"/>
    <w:multiLevelType w:val="multilevel"/>
    <w:tmpl w:val="E69478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41080DFC"/>
    <w:multiLevelType w:val="hybridMultilevel"/>
    <w:tmpl w:val="816A1C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1E19AA"/>
    <w:multiLevelType w:val="multilevel"/>
    <w:tmpl w:val="4266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A70807"/>
    <w:multiLevelType w:val="multilevel"/>
    <w:tmpl w:val="5C882A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61A1CF1"/>
    <w:multiLevelType w:val="multilevel"/>
    <w:tmpl w:val="DF764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C6204A"/>
    <w:multiLevelType w:val="multilevel"/>
    <w:tmpl w:val="F1468D3E"/>
    <w:lvl w:ilvl="0">
      <w:start w:val="1"/>
      <w:numFmt w:val="decimal"/>
      <w:lvlText w:val="%1."/>
      <w:lvlJc w:val="left"/>
      <w:pPr>
        <w:ind w:left="566"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2CC3583"/>
    <w:multiLevelType w:val="multilevel"/>
    <w:tmpl w:val="4266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1713613">
    <w:abstractNumId w:val="8"/>
  </w:num>
  <w:num w:numId="2" w16cid:durableId="822235419">
    <w:abstractNumId w:val="4"/>
  </w:num>
  <w:num w:numId="3" w16cid:durableId="186869037">
    <w:abstractNumId w:val="3"/>
  </w:num>
  <w:num w:numId="4" w16cid:durableId="1775713659">
    <w:abstractNumId w:val="1"/>
  </w:num>
  <w:num w:numId="5" w16cid:durableId="401411747">
    <w:abstractNumId w:val="10"/>
  </w:num>
  <w:num w:numId="6" w16cid:durableId="1901791378">
    <w:abstractNumId w:val="2"/>
  </w:num>
  <w:num w:numId="7" w16cid:durableId="1253319382">
    <w:abstractNumId w:val="5"/>
  </w:num>
  <w:num w:numId="8" w16cid:durableId="72435949">
    <w:abstractNumId w:val="0"/>
  </w:num>
  <w:num w:numId="9" w16cid:durableId="884760593">
    <w:abstractNumId w:val="11"/>
  </w:num>
  <w:num w:numId="10" w16cid:durableId="1312370722">
    <w:abstractNumId w:val="9"/>
  </w:num>
  <w:num w:numId="11" w16cid:durableId="229467181">
    <w:abstractNumId w:val="6"/>
  </w:num>
  <w:num w:numId="12" w16cid:durableId="1308972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D9C"/>
    <w:rsid w:val="00077E4B"/>
    <w:rsid w:val="00157B81"/>
    <w:rsid w:val="00163E83"/>
    <w:rsid w:val="002366DE"/>
    <w:rsid w:val="00240A70"/>
    <w:rsid w:val="0024498F"/>
    <w:rsid w:val="00307F93"/>
    <w:rsid w:val="0035279D"/>
    <w:rsid w:val="00363C15"/>
    <w:rsid w:val="003C57A7"/>
    <w:rsid w:val="004347CE"/>
    <w:rsid w:val="0043747B"/>
    <w:rsid w:val="00450B56"/>
    <w:rsid w:val="00462232"/>
    <w:rsid w:val="0047248F"/>
    <w:rsid w:val="00475176"/>
    <w:rsid w:val="004C259D"/>
    <w:rsid w:val="004C57D7"/>
    <w:rsid w:val="00575DDA"/>
    <w:rsid w:val="005A0A7E"/>
    <w:rsid w:val="005D26C2"/>
    <w:rsid w:val="00642491"/>
    <w:rsid w:val="006B0C07"/>
    <w:rsid w:val="007233A3"/>
    <w:rsid w:val="007909A6"/>
    <w:rsid w:val="007D6A1E"/>
    <w:rsid w:val="00826DA7"/>
    <w:rsid w:val="008301F8"/>
    <w:rsid w:val="0084354B"/>
    <w:rsid w:val="008769E6"/>
    <w:rsid w:val="008C3CAF"/>
    <w:rsid w:val="008C5DF1"/>
    <w:rsid w:val="008D1F63"/>
    <w:rsid w:val="00946110"/>
    <w:rsid w:val="009A78C3"/>
    <w:rsid w:val="009C1D9C"/>
    <w:rsid w:val="00A800A0"/>
    <w:rsid w:val="00A97DD7"/>
    <w:rsid w:val="00B35969"/>
    <w:rsid w:val="00B36D81"/>
    <w:rsid w:val="00B82598"/>
    <w:rsid w:val="00C01BD4"/>
    <w:rsid w:val="00C17E24"/>
    <w:rsid w:val="00C17F92"/>
    <w:rsid w:val="00C4281C"/>
    <w:rsid w:val="00C47086"/>
    <w:rsid w:val="00C75C03"/>
    <w:rsid w:val="00C87E09"/>
    <w:rsid w:val="00CC3C20"/>
    <w:rsid w:val="00DD37CA"/>
    <w:rsid w:val="00DE5B95"/>
    <w:rsid w:val="00E144DD"/>
    <w:rsid w:val="00E8159A"/>
    <w:rsid w:val="00EE5CCA"/>
    <w:rsid w:val="00EF29EA"/>
    <w:rsid w:val="00F05D7F"/>
    <w:rsid w:val="00F34D99"/>
    <w:rsid w:val="00F45513"/>
    <w:rsid w:val="00F94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D6CA6"/>
  <w15:docId w15:val="{563C91CF-28CF-4F9A-A543-3B1DD982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ageBreakBefore/>
      <w:spacing w:after="360"/>
      <w:outlineLvl w:val="0"/>
    </w:pPr>
    <w:rPr>
      <w:b/>
      <w:color w:val="005ABB"/>
      <w:sz w:val="40"/>
      <w:szCs w:val="40"/>
    </w:rPr>
  </w:style>
  <w:style w:type="paragraph" w:styleId="Heading2">
    <w:name w:val="heading 2"/>
    <w:basedOn w:val="Normal"/>
    <w:next w:val="Normal"/>
    <w:uiPriority w:val="9"/>
    <w:unhideWhenUsed/>
    <w:qFormat/>
    <w:pPr>
      <w:keepNext/>
      <w:spacing w:before="360" w:after="120"/>
      <w:outlineLvl w:val="1"/>
    </w:pPr>
    <w:rPr>
      <w:b/>
      <w:color w:val="005ABB"/>
      <w:sz w:val="32"/>
      <w:szCs w:val="32"/>
    </w:rPr>
  </w:style>
  <w:style w:type="paragraph" w:styleId="Heading3">
    <w:name w:val="heading 3"/>
    <w:basedOn w:val="Normal"/>
    <w:next w:val="Normal"/>
    <w:uiPriority w:val="9"/>
    <w:unhideWhenUsed/>
    <w:qFormat/>
    <w:pPr>
      <w:keepNext/>
      <w:outlineLvl w:val="2"/>
    </w:pPr>
    <w:rPr>
      <w:color w:val="005ABB"/>
      <w:sz w:val="28"/>
      <w:szCs w:val="28"/>
    </w:rPr>
  </w:style>
  <w:style w:type="paragraph" w:styleId="Heading4">
    <w:name w:val="heading 4"/>
    <w:basedOn w:val="Normal"/>
    <w:next w:val="Normal"/>
    <w:uiPriority w:val="9"/>
    <w:semiHidden/>
    <w:unhideWhenUsed/>
    <w:qFormat/>
    <w:pPr>
      <w:outlineLvl w:val="3"/>
    </w:pPr>
    <w:rPr>
      <w:b/>
      <w:color w:val="005ABB"/>
    </w:rPr>
  </w:style>
  <w:style w:type="paragraph" w:styleId="Heading5">
    <w:name w:val="heading 5"/>
    <w:basedOn w:val="Normal"/>
    <w:next w:val="Normal"/>
    <w:uiPriority w:val="9"/>
    <w:semiHidden/>
    <w:unhideWhenUsed/>
    <w:qFormat/>
    <w:pPr>
      <w:outlineLvl w:val="4"/>
    </w:pPr>
    <w:rPr>
      <w:b/>
      <w:color w:val="005ABB"/>
    </w:rPr>
  </w:style>
  <w:style w:type="paragraph" w:styleId="Heading6">
    <w:name w:val="heading 6"/>
    <w:basedOn w:val="Normal"/>
    <w:next w:val="Normal"/>
    <w:uiPriority w:val="9"/>
    <w:semiHidden/>
    <w:unhideWhenUsed/>
    <w:qFormat/>
    <w:pPr>
      <w:outlineLvl w:val="5"/>
    </w:pPr>
    <w:rPr>
      <w:b/>
      <w:color w:val="005A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57" w:type="dxa"/>
        <w:left w:w="57" w:type="dxa"/>
        <w:bottom w:w="57" w:type="dxa"/>
        <w:right w:w="57" w:type="dxa"/>
      </w:tblCellMar>
    </w:tblPr>
  </w:style>
  <w:style w:type="table" w:customStyle="1" w:styleId="a1">
    <w:basedOn w:val="TableNormal"/>
    <w:tblPr>
      <w:tblStyleRowBandSize w:val="1"/>
      <w:tblStyleColBandSize w:val="1"/>
      <w:tblCellMar>
        <w:top w:w="57" w:type="dxa"/>
        <w:left w:w="57" w:type="dxa"/>
        <w:bottom w:w="57" w:type="dxa"/>
        <w:right w:w="57" w:type="dxa"/>
      </w:tblCellMar>
    </w:tblPr>
  </w:style>
  <w:style w:type="table" w:customStyle="1" w:styleId="a2">
    <w:basedOn w:val="TableNormal"/>
    <w:tblPr>
      <w:tblStyleRowBandSize w:val="1"/>
      <w:tblStyleColBandSize w:val="1"/>
      <w:tblCellMar>
        <w:top w:w="57" w:type="dxa"/>
        <w:left w:w="57" w:type="dxa"/>
        <w:bottom w:w="57" w:type="dxa"/>
        <w:right w:w="57" w:type="dxa"/>
      </w:tblCellMar>
    </w:tblPr>
  </w:style>
  <w:style w:type="table" w:customStyle="1" w:styleId="a3">
    <w:basedOn w:val="TableNormal"/>
    <w:tblPr>
      <w:tblStyleRowBandSize w:val="1"/>
      <w:tblStyleColBandSize w:val="1"/>
      <w:tblCellMar>
        <w:top w:w="57" w:type="dxa"/>
        <w:left w:w="57" w:type="dxa"/>
        <w:bottom w:w="57" w:type="dxa"/>
        <w:right w:w="57" w:type="dxa"/>
      </w:tblCellMar>
    </w:tblPr>
  </w:style>
  <w:style w:type="table" w:customStyle="1" w:styleId="a4">
    <w:basedOn w:val="TableNormal"/>
    <w:tblPr>
      <w:tblStyleRowBandSize w:val="1"/>
      <w:tblStyleColBandSize w:val="1"/>
      <w:tblCellMar>
        <w:top w:w="227" w:type="dxa"/>
        <w:left w:w="57" w:type="dxa"/>
        <w:right w:w="57" w:type="dxa"/>
      </w:tblCellMar>
    </w:tblPr>
  </w:style>
  <w:style w:type="table" w:customStyle="1" w:styleId="a5">
    <w:basedOn w:val="TableNormal"/>
    <w:tblPr>
      <w:tblStyleRowBandSize w:val="1"/>
      <w:tblStyleColBandSize w:val="1"/>
      <w:tblCellMar>
        <w:top w:w="57" w:type="dxa"/>
        <w:left w:w="0" w:type="dxa"/>
        <w:bottom w:w="57" w:type="dxa"/>
        <w:right w:w="57" w:type="dxa"/>
      </w:tblCellMar>
    </w:tblPr>
  </w:style>
  <w:style w:type="table" w:customStyle="1" w:styleId="a6">
    <w:basedOn w:val="TableNormal"/>
    <w:tblPr>
      <w:tblStyleRowBandSize w:val="1"/>
      <w:tblStyleColBandSize w:val="1"/>
      <w:tblCellMar>
        <w:top w:w="57" w:type="dxa"/>
        <w:left w:w="0" w:type="dxa"/>
        <w:bottom w:w="57" w:type="dxa"/>
        <w:right w:w="57" w:type="dxa"/>
      </w:tblCellMar>
    </w:tblPr>
  </w:style>
  <w:style w:type="table" w:customStyle="1" w:styleId="a7">
    <w:basedOn w:val="TableNormal"/>
    <w:tblPr>
      <w:tblStyleRowBandSize w:val="1"/>
      <w:tblStyleColBandSize w:val="1"/>
      <w:tblCellMar>
        <w:top w:w="57" w:type="dxa"/>
        <w:left w:w="0" w:type="dxa"/>
        <w:bottom w:w="57" w:type="dxa"/>
        <w:right w:w="57" w:type="dxa"/>
      </w:tblCellMar>
    </w:tblPr>
  </w:style>
  <w:style w:type="table" w:customStyle="1" w:styleId="a8">
    <w:basedOn w:val="TableNormal"/>
    <w:tblPr>
      <w:tblStyleRowBandSize w:val="1"/>
      <w:tblStyleColBandSize w:val="1"/>
      <w:tblCellMar>
        <w:top w:w="57" w:type="dxa"/>
        <w:left w:w="0" w:type="dxa"/>
        <w:bottom w:w="57" w:type="dxa"/>
        <w:right w:w="57" w:type="dxa"/>
      </w:tblCellMar>
    </w:tblPr>
  </w:style>
  <w:style w:type="table" w:customStyle="1" w:styleId="a9">
    <w:basedOn w:val="TableNormal"/>
    <w:tblPr>
      <w:tblStyleRowBandSize w:val="1"/>
      <w:tblStyleColBandSize w:val="1"/>
      <w:tblCellMar>
        <w:top w:w="57" w:type="dxa"/>
        <w:left w:w="0" w:type="dxa"/>
        <w:bottom w:w="57" w:type="dxa"/>
        <w:right w:w="57" w:type="dxa"/>
      </w:tblCellMar>
    </w:tblPr>
  </w:style>
  <w:style w:type="table" w:customStyle="1" w:styleId="aa">
    <w:basedOn w:val="TableNormal"/>
    <w:tblPr>
      <w:tblStyleRowBandSize w:val="1"/>
      <w:tblStyleColBandSize w:val="1"/>
      <w:tblCellMar>
        <w:top w:w="57" w:type="dxa"/>
        <w:left w:w="0" w:type="dxa"/>
        <w:bottom w:w="57" w:type="dxa"/>
        <w:right w:w="57" w:type="dxa"/>
      </w:tblCellMar>
    </w:tblPr>
  </w:style>
  <w:style w:type="table" w:customStyle="1" w:styleId="ab">
    <w:basedOn w:val="TableNormal"/>
    <w:tblPr>
      <w:tblStyleRowBandSize w:val="1"/>
      <w:tblStyleColBandSize w:val="1"/>
      <w:tblCellMar>
        <w:top w:w="57" w:type="dxa"/>
        <w:left w:w="0" w:type="dxa"/>
        <w:bottom w:w="57" w:type="dxa"/>
        <w:right w:w="57" w:type="dxa"/>
      </w:tblCellMar>
    </w:tblPr>
  </w:style>
  <w:style w:type="table" w:customStyle="1" w:styleId="ac">
    <w:basedOn w:val="TableNormal"/>
    <w:tblPr>
      <w:tblStyleRowBandSize w:val="1"/>
      <w:tblStyleColBandSize w:val="1"/>
      <w:tblCellMar>
        <w:top w:w="57" w:type="dxa"/>
        <w:left w:w="0" w:type="dxa"/>
        <w:bottom w:w="57" w:type="dxa"/>
        <w:right w:w="57" w:type="dxa"/>
      </w:tblCellMar>
    </w:tblPr>
  </w:style>
  <w:style w:type="table" w:customStyle="1" w:styleId="ad">
    <w:basedOn w:val="TableNormal"/>
    <w:tblPr>
      <w:tblStyleRowBandSize w:val="1"/>
      <w:tblStyleColBandSize w:val="1"/>
      <w:tblCellMar>
        <w:top w:w="57" w:type="dxa"/>
        <w:left w:w="0" w:type="dxa"/>
        <w:bottom w:w="57" w:type="dxa"/>
        <w:right w:w="57" w:type="dxa"/>
      </w:tblCellMar>
    </w:tblPr>
  </w:style>
  <w:style w:type="table" w:customStyle="1" w:styleId="ae">
    <w:basedOn w:val="TableNormal"/>
    <w:tblPr>
      <w:tblStyleRowBandSize w:val="1"/>
      <w:tblStyleColBandSize w:val="1"/>
      <w:tblCellMar>
        <w:top w:w="57" w:type="dxa"/>
        <w:left w:w="0" w:type="dxa"/>
        <w:bottom w:w="57" w:type="dxa"/>
        <w:right w:w="57" w:type="dxa"/>
      </w:tblCellMar>
    </w:tblPr>
  </w:style>
  <w:style w:type="table" w:customStyle="1" w:styleId="af">
    <w:basedOn w:val="TableNormal"/>
    <w:tblPr>
      <w:tblStyleRowBandSize w:val="1"/>
      <w:tblStyleColBandSize w:val="1"/>
      <w:tblCellMar>
        <w:top w:w="57" w:type="dxa"/>
        <w:left w:w="0" w:type="dxa"/>
        <w:bottom w:w="57" w:type="dxa"/>
        <w:right w:w="57" w:type="dxa"/>
      </w:tblCellMar>
    </w:tblPr>
  </w:style>
  <w:style w:type="table" w:customStyle="1" w:styleId="af0">
    <w:basedOn w:val="TableNormal"/>
    <w:tblPr>
      <w:tblStyleRowBandSize w:val="1"/>
      <w:tblStyleColBandSize w:val="1"/>
      <w:tblCellMar>
        <w:top w:w="57" w:type="dxa"/>
        <w:left w:w="0" w:type="dxa"/>
        <w:bottom w:w="57" w:type="dxa"/>
        <w:right w:w="57" w:type="dxa"/>
      </w:tblCellMar>
    </w:tblPr>
  </w:style>
  <w:style w:type="table" w:customStyle="1" w:styleId="af1">
    <w:basedOn w:val="TableNormal"/>
    <w:tblPr>
      <w:tblStyleRowBandSize w:val="1"/>
      <w:tblStyleColBandSize w:val="1"/>
      <w:tblCellMar>
        <w:top w:w="57" w:type="dxa"/>
        <w:left w:w="0" w:type="dxa"/>
        <w:bottom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top w:w="57" w:type="dxa"/>
        <w:left w:w="57" w:type="dxa"/>
        <w:bottom w:w="57" w:type="dxa"/>
        <w:right w:w="57" w:type="dxa"/>
      </w:tblCellMar>
    </w:tblPr>
  </w:style>
  <w:style w:type="table" w:customStyle="1" w:styleId="af5">
    <w:basedOn w:val="TableNormal"/>
    <w:tblPr>
      <w:tblStyleRowBandSize w:val="1"/>
      <w:tblStyleColBandSize w:val="1"/>
      <w:tblCellMar>
        <w:top w:w="57" w:type="dxa"/>
        <w:left w:w="57" w:type="dxa"/>
        <w:bottom w:w="57" w:type="dxa"/>
        <w:right w:w="57" w:type="dxa"/>
      </w:tblCellMar>
    </w:tblPr>
  </w:style>
  <w:style w:type="table" w:customStyle="1" w:styleId="af6">
    <w:basedOn w:val="TableNormal"/>
    <w:tblPr>
      <w:tblStyleRowBandSize w:val="1"/>
      <w:tblStyleColBandSize w:val="1"/>
      <w:tblCellMar>
        <w:top w:w="57" w:type="dxa"/>
        <w:left w:w="57" w:type="dxa"/>
        <w:bottom w:w="57" w:type="dxa"/>
        <w:right w:w="57" w:type="dxa"/>
      </w:tblCellMar>
    </w:tblPr>
  </w:style>
  <w:style w:type="table" w:customStyle="1" w:styleId="af7">
    <w:basedOn w:val="TableNormal"/>
    <w:tblPr>
      <w:tblStyleRowBandSize w:val="1"/>
      <w:tblStyleColBandSize w:val="1"/>
      <w:tblCellMar>
        <w:top w:w="57" w:type="dxa"/>
        <w:left w:w="57" w:type="dxa"/>
        <w:bottom w:w="57" w:type="dxa"/>
        <w:right w:w="57" w:type="dxa"/>
      </w:tblCellMar>
    </w:tblPr>
  </w:style>
  <w:style w:type="table" w:customStyle="1" w:styleId="af8">
    <w:basedOn w:val="TableNormal"/>
    <w:tblPr>
      <w:tblStyleRowBandSize w:val="1"/>
      <w:tblStyleColBandSize w:val="1"/>
      <w:tblCellMar>
        <w:top w:w="57" w:type="dxa"/>
        <w:left w:w="57" w:type="dxa"/>
        <w:bottom w:w="57" w:type="dxa"/>
        <w:right w:w="57" w:type="dxa"/>
      </w:tblCellMar>
    </w:tblPr>
  </w:style>
  <w:style w:type="table" w:customStyle="1" w:styleId="af9">
    <w:basedOn w:val="TableNormal"/>
    <w:tblPr>
      <w:tblStyleRowBandSize w:val="1"/>
      <w:tblStyleColBandSize w:val="1"/>
      <w:tblCellMar>
        <w:top w:w="57" w:type="dxa"/>
        <w:left w:w="57" w:type="dxa"/>
        <w:bottom w:w="57" w:type="dxa"/>
        <w:right w:w="57"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57" w:type="dxa"/>
        <w:left w:w="57" w:type="dxa"/>
        <w:bottom w:w="57" w:type="dxa"/>
        <w:right w:w="57" w:type="dxa"/>
      </w:tblCellMar>
    </w:tblPr>
  </w:style>
  <w:style w:type="table" w:customStyle="1" w:styleId="afc">
    <w:basedOn w:val="TableNormal"/>
    <w:tblPr>
      <w:tblStyleRowBandSize w:val="1"/>
      <w:tblStyleColBandSize w:val="1"/>
      <w:tblCellMar>
        <w:top w:w="57" w:type="dxa"/>
        <w:left w:w="57" w:type="dxa"/>
        <w:bottom w:w="57" w:type="dxa"/>
        <w:right w:w="57" w:type="dxa"/>
      </w:tblCellMar>
    </w:tblPr>
  </w:style>
  <w:style w:type="paragraph" w:styleId="ListParagraph">
    <w:name w:val="List Paragraph"/>
    <w:basedOn w:val="Normal"/>
    <w:uiPriority w:val="34"/>
    <w:qFormat/>
    <w:rsid w:val="008301F8"/>
    <w:pPr>
      <w:ind w:left="720"/>
      <w:contextualSpacing/>
    </w:pPr>
  </w:style>
  <w:style w:type="table" w:styleId="TableGrid">
    <w:name w:val="Table Grid"/>
    <w:basedOn w:val="TableNormal"/>
    <w:uiPriority w:val="39"/>
    <w:rsid w:val="004C5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0C07"/>
    <w:rPr>
      <w:sz w:val="20"/>
      <w:szCs w:val="20"/>
    </w:rPr>
  </w:style>
  <w:style w:type="character" w:customStyle="1" w:styleId="FootnoteTextChar">
    <w:name w:val="Footnote Text Char"/>
    <w:basedOn w:val="DefaultParagraphFont"/>
    <w:link w:val="FootnoteText"/>
    <w:uiPriority w:val="99"/>
    <w:semiHidden/>
    <w:rsid w:val="006B0C07"/>
    <w:rPr>
      <w:sz w:val="20"/>
      <w:szCs w:val="20"/>
    </w:rPr>
  </w:style>
  <w:style w:type="character" w:styleId="FootnoteReference">
    <w:name w:val="footnote reference"/>
    <w:basedOn w:val="DefaultParagraphFont"/>
    <w:uiPriority w:val="99"/>
    <w:semiHidden/>
    <w:unhideWhenUsed/>
    <w:rsid w:val="006B0C07"/>
    <w:rPr>
      <w:vertAlign w:val="superscript"/>
    </w:rPr>
  </w:style>
  <w:style w:type="paragraph" w:styleId="Header">
    <w:name w:val="header"/>
    <w:basedOn w:val="Normal"/>
    <w:link w:val="HeaderChar"/>
    <w:uiPriority w:val="1"/>
    <w:unhideWhenUsed/>
    <w:rsid w:val="00462232"/>
    <w:pPr>
      <w:keepNext/>
      <w:tabs>
        <w:tab w:val="center" w:pos="4513"/>
        <w:tab w:val="right" w:pos="9026"/>
      </w:tabs>
      <w:spacing w:before="320"/>
      <w:jc w:val="both"/>
      <w:outlineLvl w:val="0"/>
    </w:pPr>
    <w:rPr>
      <w:rFonts w:eastAsia="Times New Roman"/>
      <w:kern w:val="28"/>
      <w:lang w:eastAsia="en-US"/>
    </w:rPr>
  </w:style>
  <w:style w:type="character" w:customStyle="1" w:styleId="HeaderChar">
    <w:name w:val="Header Char"/>
    <w:basedOn w:val="DefaultParagraphFont"/>
    <w:link w:val="Header"/>
    <w:uiPriority w:val="1"/>
    <w:rsid w:val="00462232"/>
    <w:rPr>
      <w:rFonts w:eastAsia="Times New Roman"/>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22125">
      <w:bodyDiv w:val="1"/>
      <w:marLeft w:val="0"/>
      <w:marRight w:val="0"/>
      <w:marTop w:val="0"/>
      <w:marBottom w:val="0"/>
      <w:divBdr>
        <w:top w:val="none" w:sz="0" w:space="0" w:color="auto"/>
        <w:left w:val="none" w:sz="0" w:space="0" w:color="auto"/>
        <w:bottom w:val="none" w:sz="0" w:space="0" w:color="auto"/>
        <w:right w:val="none" w:sz="0" w:space="0" w:color="auto"/>
      </w:divBdr>
      <w:divsChild>
        <w:div w:id="34819799">
          <w:marLeft w:val="0"/>
          <w:marRight w:val="0"/>
          <w:marTop w:val="0"/>
          <w:marBottom w:val="0"/>
          <w:divBdr>
            <w:top w:val="none" w:sz="0" w:space="0" w:color="auto"/>
            <w:left w:val="none" w:sz="0" w:space="0" w:color="auto"/>
            <w:bottom w:val="none" w:sz="0" w:space="0" w:color="auto"/>
            <w:right w:val="none" w:sz="0" w:space="0" w:color="auto"/>
          </w:divBdr>
          <w:divsChild>
            <w:div w:id="376315749">
              <w:marLeft w:val="0"/>
              <w:marRight w:val="0"/>
              <w:marTop w:val="0"/>
              <w:marBottom w:val="0"/>
              <w:divBdr>
                <w:top w:val="none" w:sz="0" w:space="0" w:color="auto"/>
                <w:left w:val="none" w:sz="0" w:space="0" w:color="auto"/>
                <w:bottom w:val="none" w:sz="0" w:space="0" w:color="auto"/>
                <w:right w:val="none" w:sz="0" w:space="0" w:color="auto"/>
              </w:divBdr>
              <w:divsChild>
                <w:div w:id="12253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4802">
      <w:bodyDiv w:val="1"/>
      <w:marLeft w:val="0"/>
      <w:marRight w:val="0"/>
      <w:marTop w:val="0"/>
      <w:marBottom w:val="0"/>
      <w:divBdr>
        <w:top w:val="none" w:sz="0" w:space="0" w:color="auto"/>
        <w:left w:val="none" w:sz="0" w:space="0" w:color="auto"/>
        <w:bottom w:val="none" w:sz="0" w:space="0" w:color="auto"/>
        <w:right w:val="none" w:sz="0" w:space="0" w:color="auto"/>
      </w:divBdr>
    </w:div>
    <w:div w:id="1038820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rocurement-act-2023-guidance-docu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LZlQxfo2OtL28quD0gN+Xy9Vw==">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7DEE3A-13D5-4DEE-93BD-FDE17406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McCairn</dc:creator>
  <cp:lastModifiedBy>BAYMAN, Sian (ROYAL FREE LONDON NHS FOUNDATION TRUST)</cp:lastModifiedBy>
  <cp:revision>3</cp:revision>
  <dcterms:created xsi:type="dcterms:W3CDTF">2025-07-31T09:00:00Z</dcterms:created>
  <dcterms:modified xsi:type="dcterms:W3CDTF">2025-07-31T09:04:00Z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2025-06-30T12:00:38Z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bb0d23cd-342b-4553-87d7-66bc3779f829</vt:lpwstr>
  </property>
  <property fmtid="{D5CDD505-2E9C-101B-9397-08002B2CF9AE}" pid="8" name="MSIP_Label_fb276786-cf20-4f9d-b5c6-e06f7f4594c5_ContentBits">
    <vt:lpwstr>0</vt:lpwstr>
  </property>
  <property fmtid="{D5CDD505-2E9C-101B-9397-08002B2CF9AE}" pid="9" name="MSIP_Label_fb276786-cf20-4f9d-b5c6-e06f7f4594c5_Tag">
    <vt:lpwstr>50, 3, 0, 1</vt:lpwstr>
  </property>
</Properties>
</file>